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70CB3" w14:textId="211D0126" w:rsidR="0066629A" w:rsidRDefault="0066629A" w:rsidP="00CC76BE">
      <w:pPr>
        <w:spacing w:after="120" w:line="20" w:lineRule="atLeast"/>
        <w:contextualSpacing/>
        <w:jc w:val="center"/>
        <w:rPr>
          <w:rFonts w:ascii="Sassoon Infant Std" w:hAnsi="Sassoon Infant Std" w:cstheme="minorHAnsi"/>
          <w:b/>
          <w:sz w:val="32"/>
          <w:szCs w:val="32"/>
        </w:rPr>
      </w:pPr>
      <w:r w:rsidRPr="0066629A">
        <w:rPr>
          <w:rFonts w:ascii="Sassoon Infant Std" w:hAnsi="Sassoon Infant Std" w:cstheme="minorHAnsi"/>
          <w:b/>
          <w:noProof/>
          <w:sz w:val="32"/>
          <w:szCs w:val="32"/>
        </w:rPr>
        <w:drawing>
          <wp:anchor distT="0" distB="0" distL="114300" distR="114300" simplePos="0" relativeHeight="251659264" behindDoc="0" locked="0" layoutInCell="1" allowOverlap="1" wp14:anchorId="7923E746" wp14:editId="6DA4CB44">
            <wp:simplePos x="0" y="0"/>
            <wp:positionH relativeFrom="margin">
              <wp:posOffset>1532255</wp:posOffset>
            </wp:positionH>
            <wp:positionV relativeFrom="paragraph">
              <wp:posOffset>-646430</wp:posOffset>
            </wp:positionV>
            <wp:extent cx="2933700" cy="837418"/>
            <wp:effectExtent l="0" t="0" r="0" b="1270"/>
            <wp:wrapNone/>
            <wp:docPr id="1863488641" name="Picture 1" descr="A green and white circle with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3488641" name="Picture 1" descr="A green and white circle with letters&#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933700" cy="83741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097E1796" wp14:editId="0904E3D8">
            <wp:simplePos x="0" y="0"/>
            <wp:positionH relativeFrom="margin">
              <wp:align>left</wp:align>
            </wp:positionH>
            <wp:positionV relativeFrom="paragraph">
              <wp:posOffset>-123825</wp:posOffset>
            </wp:positionV>
            <wp:extent cx="609600" cy="609600"/>
            <wp:effectExtent l="0" t="0" r="0" b="0"/>
            <wp:wrapNone/>
            <wp:docPr id="1192444528" name="Picture 1192444528" descr="Home | St Matthew's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St Matthew's Prima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73AF0B60" wp14:editId="08498F23">
            <wp:simplePos x="0" y="0"/>
            <wp:positionH relativeFrom="column">
              <wp:posOffset>5343525</wp:posOffset>
            </wp:positionH>
            <wp:positionV relativeFrom="paragraph">
              <wp:posOffset>-104775</wp:posOffset>
            </wp:positionV>
            <wp:extent cx="609600" cy="609600"/>
            <wp:effectExtent l="0" t="0" r="0" b="0"/>
            <wp:wrapNone/>
            <wp:docPr id="1855586336" name="Picture 1" descr="Home | St Matthew's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St Matthew's Prima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D59490" w14:textId="77777777" w:rsidR="0066629A" w:rsidRDefault="0066629A" w:rsidP="00CC76BE">
      <w:pPr>
        <w:spacing w:after="120" w:line="20" w:lineRule="atLeast"/>
        <w:contextualSpacing/>
        <w:jc w:val="center"/>
        <w:rPr>
          <w:rFonts w:ascii="Sassoon Infant Std" w:hAnsi="Sassoon Infant Std" w:cstheme="minorHAnsi"/>
          <w:b/>
          <w:sz w:val="32"/>
          <w:szCs w:val="32"/>
        </w:rPr>
      </w:pPr>
    </w:p>
    <w:p w14:paraId="468FD58B" w14:textId="77777777" w:rsidR="00CF53CE" w:rsidRDefault="00CF53CE" w:rsidP="00CF53CE">
      <w:pPr>
        <w:contextualSpacing/>
        <w:jc w:val="center"/>
        <w:rPr>
          <w:rFonts w:ascii="Segoe UI" w:hAnsi="Segoe UI" w:cs="Segoe UI"/>
          <w:b/>
          <w:bCs/>
          <w:iCs/>
          <w:sz w:val="32"/>
          <w:szCs w:val="32"/>
          <w:u w:val="single"/>
        </w:rPr>
      </w:pPr>
      <w:r>
        <w:rPr>
          <w:rFonts w:ascii="Segoe UI" w:hAnsi="Segoe UI" w:cs="Segoe UI"/>
          <w:b/>
          <w:bCs/>
          <w:iCs/>
          <w:sz w:val="32"/>
          <w:szCs w:val="32"/>
          <w:u w:val="single"/>
        </w:rPr>
        <w:t>British Values Guidance</w:t>
      </w:r>
    </w:p>
    <w:p w14:paraId="170011FF" w14:textId="77777777" w:rsidR="00CF53CE" w:rsidRDefault="00CF53CE" w:rsidP="00CF53CE">
      <w:pPr>
        <w:pStyle w:val="Default"/>
        <w:contextualSpacing/>
        <w:jc w:val="center"/>
        <w:rPr>
          <w:rFonts w:ascii="Segoe UI" w:hAnsi="Segoe UI" w:cs="Segoe UI"/>
          <w:color w:val="222222"/>
          <w:sz w:val="22"/>
          <w:szCs w:val="22"/>
          <w:shd w:val="clear" w:color="auto" w:fill="FFFFFF"/>
        </w:rPr>
      </w:pPr>
      <w:r w:rsidRPr="00EE5398">
        <w:rPr>
          <w:rFonts w:ascii="Segoe UI" w:hAnsi="Segoe UI" w:cs="Segoe UI"/>
          <w:b/>
          <w:i/>
          <w:color w:val="222222"/>
          <w:sz w:val="22"/>
          <w:szCs w:val="22"/>
          <w:shd w:val="clear" w:color="auto" w:fill="FFFFFF"/>
        </w:rPr>
        <w:t>"But the fruit of the Spirit is</w:t>
      </w:r>
      <w:r w:rsidRPr="00EE5398">
        <w:rPr>
          <w:rStyle w:val="apple-converted-space"/>
          <w:rFonts w:ascii="Segoe UI" w:hAnsi="Segoe UI" w:cs="Segoe UI"/>
          <w:b/>
          <w:i/>
          <w:color w:val="222222"/>
          <w:sz w:val="22"/>
          <w:szCs w:val="22"/>
          <w:shd w:val="clear" w:color="auto" w:fill="FFFFFF"/>
        </w:rPr>
        <w:t> </w:t>
      </w:r>
      <w:r w:rsidRPr="00EE5398">
        <w:rPr>
          <w:rFonts w:ascii="Segoe UI" w:hAnsi="Segoe UI" w:cs="Segoe UI"/>
          <w:b/>
          <w:bCs/>
          <w:i/>
          <w:color w:val="222222"/>
          <w:sz w:val="22"/>
          <w:szCs w:val="22"/>
          <w:shd w:val="clear" w:color="auto" w:fill="FFFFFF"/>
        </w:rPr>
        <w:t>love</w:t>
      </w:r>
      <w:r w:rsidRPr="00EE5398">
        <w:rPr>
          <w:rFonts w:ascii="Segoe UI" w:hAnsi="Segoe UI" w:cs="Segoe UI"/>
          <w:b/>
          <w:i/>
          <w:color w:val="222222"/>
          <w:sz w:val="22"/>
          <w:szCs w:val="22"/>
          <w:shd w:val="clear" w:color="auto" w:fill="FFFFFF"/>
        </w:rPr>
        <w:t>, joy, peace, forbearance,</w:t>
      </w:r>
      <w:r w:rsidRPr="00EE5398">
        <w:rPr>
          <w:rStyle w:val="apple-converted-space"/>
          <w:rFonts w:ascii="Segoe UI" w:hAnsi="Segoe UI" w:cs="Segoe UI"/>
          <w:b/>
          <w:i/>
          <w:color w:val="222222"/>
          <w:sz w:val="22"/>
          <w:szCs w:val="22"/>
          <w:shd w:val="clear" w:color="auto" w:fill="FFFFFF"/>
        </w:rPr>
        <w:t> </w:t>
      </w:r>
      <w:r w:rsidRPr="00EE5398">
        <w:rPr>
          <w:rFonts w:ascii="Segoe UI" w:hAnsi="Segoe UI" w:cs="Segoe UI"/>
          <w:b/>
          <w:bCs/>
          <w:i/>
          <w:color w:val="222222"/>
          <w:sz w:val="22"/>
          <w:szCs w:val="22"/>
          <w:shd w:val="clear" w:color="auto" w:fill="FFFFFF"/>
        </w:rPr>
        <w:t>kindness</w:t>
      </w:r>
      <w:r w:rsidRPr="00EE5398">
        <w:rPr>
          <w:rFonts w:ascii="Segoe UI" w:hAnsi="Segoe UI" w:cs="Segoe UI"/>
          <w:b/>
          <w:i/>
          <w:color w:val="222222"/>
          <w:sz w:val="22"/>
          <w:szCs w:val="22"/>
          <w:shd w:val="clear" w:color="auto" w:fill="FFFFFF"/>
        </w:rPr>
        <w:t>, goodness, faithfulness, gentleness and self-control."</w:t>
      </w:r>
      <w:r>
        <w:rPr>
          <w:rFonts w:ascii="Segoe UI" w:hAnsi="Segoe UI" w:cs="Segoe UI"/>
          <w:color w:val="222222"/>
          <w:sz w:val="22"/>
          <w:szCs w:val="22"/>
          <w:shd w:val="clear" w:color="auto" w:fill="FFFFFF"/>
        </w:rPr>
        <w:t xml:space="preserve"> Galatians 5:22-23</w:t>
      </w:r>
    </w:p>
    <w:p w14:paraId="78BF335B" w14:textId="77777777" w:rsidR="00CF53CE" w:rsidRDefault="00CF53CE" w:rsidP="00CF53CE">
      <w:pPr>
        <w:contextualSpacing/>
        <w:rPr>
          <w:rFonts w:ascii="Segoe UI" w:hAnsi="Segoe UI" w:cs="Segoe UI"/>
          <w:b/>
          <w:u w:val="single"/>
        </w:rPr>
      </w:pPr>
    </w:p>
    <w:p w14:paraId="5A223473" w14:textId="77777777" w:rsidR="00CF53CE" w:rsidRDefault="00CF53CE" w:rsidP="00CF53CE">
      <w:pPr>
        <w:contextualSpacing/>
        <w:rPr>
          <w:rFonts w:ascii="Segoe UI" w:hAnsi="Segoe UI" w:cs="Segoe UI"/>
          <w:b/>
        </w:rPr>
      </w:pPr>
      <w:r>
        <w:rPr>
          <w:rFonts w:ascii="Segoe UI" w:hAnsi="Segoe UI" w:cs="Segoe UI"/>
          <w:b/>
          <w:u w:val="single"/>
        </w:rPr>
        <w:t>What are British values</w:t>
      </w:r>
      <w:r>
        <w:rPr>
          <w:rFonts w:ascii="Segoe UI" w:hAnsi="Segoe UI" w:cs="Segoe UI"/>
          <w:b/>
        </w:rPr>
        <w:t>?</w:t>
      </w:r>
    </w:p>
    <w:p w14:paraId="6D430C7F" w14:textId="77777777" w:rsidR="00CF53CE" w:rsidRDefault="00CF53CE" w:rsidP="00CF53CE">
      <w:pPr>
        <w:contextualSpacing/>
        <w:rPr>
          <w:rFonts w:ascii="Segoe UI" w:hAnsi="Segoe UI" w:cs="Segoe UI"/>
        </w:rPr>
      </w:pPr>
      <w:r w:rsidRPr="00277605">
        <w:rPr>
          <w:rFonts w:ascii="Segoe UI" w:hAnsi="Segoe UI" w:cs="Segoe UI"/>
        </w:rPr>
        <w:t>The five British values are:</w:t>
      </w:r>
    </w:p>
    <w:p w14:paraId="4043537B" w14:textId="77777777" w:rsidR="00CF53CE" w:rsidRPr="00277605" w:rsidRDefault="00CF53CE" w:rsidP="00CF53CE">
      <w:pPr>
        <w:contextualSpacing/>
        <w:rPr>
          <w:rFonts w:ascii="Segoe UI" w:hAnsi="Segoe UI" w:cs="Segoe UI"/>
        </w:rPr>
      </w:pPr>
    </w:p>
    <w:p w14:paraId="71E66C86" w14:textId="77777777" w:rsidR="00CF53CE" w:rsidRPr="00415EF6" w:rsidRDefault="00CF53CE" w:rsidP="00CF53CE">
      <w:pPr>
        <w:numPr>
          <w:ilvl w:val="0"/>
          <w:numId w:val="14"/>
        </w:numPr>
        <w:spacing w:after="200"/>
        <w:contextualSpacing/>
        <w:rPr>
          <w:rFonts w:ascii="Segoe UI" w:hAnsi="Segoe UI" w:cs="Segoe UI"/>
          <w:b/>
        </w:rPr>
      </w:pPr>
      <w:r w:rsidRPr="00415EF6">
        <w:rPr>
          <w:rFonts w:ascii="Segoe UI" w:hAnsi="Segoe UI" w:cs="Segoe UI"/>
          <w:b/>
        </w:rPr>
        <w:t>democracy</w:t>
      </w:r>
    </w:p>
    <w:p w14:paraId="2FDE3E87" w14:textId="77777777" w:rsidR="00CF53CE" w:rsidRPr="00415EF6" w:rsidRDefault="00CF53CE" w:rsidP="00CF53CE">
      <w:pPr>
        <w:numPr>
          <w:ilvl w:val="0"/>
          <w:numId w:val="14"/>
        </w:numPr>
        <w:spacing w:after="200"/>
        <w:contextualSpacing/>
        <w:rPr>
          <w:rFonts w:ascii="Segoe UI" w:hAnsi="Segoe UI" w:cs="Segoe UI"/>
          <w:b/>
        </w:rPr>
      </w:pPr>
      <w:r w:rsidRPr="00415EF6">
        <w:rPr>
          <w:rFonts w:ascii="Segoe UI" w:hAnsi="Segoe UI" w:cs="Segoe UI"/>
          <w:b/>
        </w:rPr>
        <w:t>the rule of law</w:t>
      </w:r>
    </w:p>
    <w:p w14:paraId="7C117F9B" w14:textId="77777777" w:rsidR="00CF53CE" w:rsidRPr="00415EF6" w:rsidRDefault="00CF53CE" w:rsidP="00CF53CE">
      <w:pPr>
        <w:numPr>
          <w:ilvl w:val="0"/>
          <w:numId w:val="14"/>
        </w:numPr>
        <w:spacing w:after="200"/>
        <w:contextualSpacing/>
        <w:rPr>
          <w:rFonts w:ascii="Segoe UI" w:hAnsi="Segoe UI" w:cs="Segoe UI"/>
          <w:b/>
        </w:rPr>
      </w:pPr>
      <w:r w:rsidRPr="00415EF6">
        <w:rPr>
          <w:rFonts w:ascii="Segoe UI" w:hAnsi="Segoe UI" w:cs="Segoe UI"/>
          <w:b/>
        </w:rPr>
        <w:t>individual liberty</w:t>
      </w:r>
    </w:p>
    <w:p w14:paraId="465950D9" w14:textId="77777777" w:rsidR="00CF53CE" w:rsidRPr="00415EF6" w:rsidRDefault="00CF53CE" w:rsidP="00CF53CE">
      <w:pPr>
        <w:numPr>
          <w:ilvl w:val="0"/>
          <w:numId w:val="14"/>
        </w:numPr>
        <w:spacing w:after="200"/>
        <w:contextualSpacing/>
        <w:rPr>
          <w:rFonts w:ascii="Segoe UI" w:hAnsi="Segoe UI" w:cs="Segoe UI"/>
          <w:b/>
        </w:rPr>
      </w:pPr>
      <w:r w:rsidRPr="00415EF6">
        <w:rPr>
          <w:rFonts w:ascii="Segoe UI" w:hAnsi="Segoe UI" w:cs="Segoe UI"/>
          <w:b/>
        </w:rPr>
        <w:t>mutual respect</w:t>
      </w:r>
    </w:p>
    <w:p w14:paraId="6B7F7244" w14:textId="77777777" w:rsidR="00CF53CE" w:rsidRDefault="00CF53CE" w:rsidP="00CF53CE">
      <w:pPr>
        <w:numPr>
          <w:ilvl w:val="0"/>
          <w:numId w:val="14"/>
        </w:numPr>
        <w:spacing w:after="200"/>
        <w:contextualSpacing/>
        <w:rPr>
          <w:rFonts w:ascii="Segoe UI" w:hAnsi="Segoe UI" w:cs="Segoe UI"/>
        </w:rPr>
      </w:pPr>
      <w:r w:rsidRPr="00415EF6">
        <w:rPr>
          <w:rFonts w:ascii="Segoe UI" w:hAnsi="Segoe UI" w:cs="Segoe UI"/>
          <w:b/>
        </w:rPr>
        <w:t xml:space="preserve">tolerance </w:t>
      </w:r>
      <w:r w:rsidRPr="00454B65">
        <w:rPr>
          <w:rFonts w:ascii="Segoe UI" w:hAnsi="Segoe UI" w:cs="Segoe UI"/>
          <w:b/>
        </w:rPr>
        <w:t>of those with different faiths and beliefs</w:t>
      </w:r>
      <w:r w:rsidRPr="00277605">
        <w:rPr>
          <w:rFonts w:ascii="Segoe UI" w:hAnsi="Segoe UI" w:cs="Segoe UI"/>
        </w:rPr>
        <w:t>.</w:t>
      </w:r>
    </w:p>
    <w:p w14:paraId="134F87F4" w14:textId="77777777" w:rsidR="00CF53CE" w:rsidRPr="005A0A23" w:rsidRDefault="00CF53CE" w:rsidP="00CF53CE">
      <w:pPr>
        <w:contextualSpacing/>
        <w:rPr>
          <w:rFonts w:ascii="Segoe UI" w:hAnsi="Segoe UI" w:cs="Segoe UI"/>
          <w:b/>
        </w:rPr>
      </w:pPr>
    </w:p>
    <w:p w14:paraId="6D1F48D2" w14:textId="77777777" w:rsidR="00CF53CE" w:rsidRPr="005A0A23" w:rsidRDefault="00CF53CE" w:rsidP="00CF53CE">
      <w:pPr>
        <w:contextualSpacing/>
        <w:rPr>
          <w:rFonts w:ascii="Segoe UI" w:hAnsi="Segoe UI" w:cs="Segoe UI"/>
          <w:b/>
          <w:u w:val="single"/>
        </w:rPr>
      </w:pPr>
      <w:r w:rsidRPr="005A0A23">
        <w:rPr>
          <w:rFonts w:ascii="Segoe UI" w:hAnsi="Segoe UI" w:cs="Segoe UI"/>
          <w:b/>
          <w:u w:val="single"/>
        </w:rPr>
        <w:t>Aims</w:t>
      </w:r>
    </w:p>
    <w:p w14:paraId="64398E6F" w14:textId="77777777" w:rsidR="00CF53CE" w:rsidRDefault="00CF53CE" w:rsidP="00CF53CE">
      <w:pPr>
        <w:contextualSpacing/>
        <w:rPr>
          <w:rFonts w:ascii="Segoe UI" w:hAnsi="Segoe UI" w:cs="Segoe UI"/>
          <w:b/>
        </w:rPr>
      </w:pPr>
      <w:r w:rsidRPr="006A44E1">
        <w:rPr>
          <w:rFonts w:ascii="Segoe UI" w:hAnsi="Segoe UI" w:cs="Segoe UI"/>
        </w:rPr>
        <w:t xml:space="preserve">St Matthew’s CE Aided Primary </w:t>
      </w:r>
      <w:r w:rsidRPr="00277605">
        <w:rPr>
          <w:rFonts w:ascii="Segoe UI" w:hAnsi="Segoe UI" w:cs="Segoe UI"/>
        </w:rPr>
        <w:t>is committed to celebrating the diversity of th</w:t>
      </w:r>
      <w:r>
        <w:rPr>
          <w:rFonts w:ascii="Segoe UI" w:hAnsi="Segoe UI" w:cs="Segoe UI"/>
        </w:rPr>
        <w:t>e UK. We aim to prepare pupils</w:t>
      </w:r>
      <w:r w:rsidRPr="00277605">
        <w:rPr>
          <w:rFonts w:ascii="Segoe UI" w:hAnsi="Segoe UI" w:cs="Segoe UI"/>
        </w:rPr>
        <w:t xml:space="preserve"> for life in modern Britain and to ensure that our school ethos, curriculum and approaches to teaching and learning refl</w:t>
      </w:r>
      <w:r>
        <w:rPr>
          <w:rFonts w:ascii="Segoe UI" w:hAnsi="Segoe UI" w:cs="Segoe UI"/>
        </w:rPr>
        <w:t xml:space="preserve">ect and promote British values. </w:t>
      </w:r>
      <w:r>
        <w:rPr>
          <w:rFonts w:ascii="Segoe UI" w:hAnsi="Segoe UI" w:cs="Segoe UI"/>
          <w:b/>
        </w:rPr>
        <w:t>S</w:t>
      </w:r>
      <w:r w:rsidRPr="000C3935">
        <w:rPr>
          <w:rFonts w:ascii="Segoe UI" w:hAnsi="Segoe UI" w:cs="Segoe UI"/>
          <w:b/>
        </w:rPr>
        <w:t>ee appendix</w:t>
      </w:r>
      <w:r>
        <w:rPr>
          <w:rFonts w:ascii="Segoe UI" w:hAnsi="Segoe UI" w:cs="Segoe UI"/>
          <w:b/>
        </w:rPr>
        <w:t xml:space="preserve"> (1)</w:t>
      </w:r>
      <w:r w:rsidRPr="000C3935">
        <w:rPr>
          <w:rFonts w:ascii="Segoe UI" w:hAnsi="Segoe UI" w:cs="Segoe UI"/>
          <w:b/>
        </w:rPr>
        <w:t>.</w:t>
      </w:r>
    </w:p>
    <w:p w14:paraId="0F1A12C4" w14:textId="77777777" w:rsidR="00CF53CE" w:rsidRPr="00277605" w:rsidRDefault="00CF53CE" w:rsidP="00CF53CE">
      <w:pPr>
        <w:contextualSpacing/>
        <w:rPr>
          <w:rFonts w:ascii="Segoe UI" w:hAnsi="Segoe UI" w:cs="Segoe UI"/>
        </w:rPr>
      </w:pPr>
    </w:p>
    <w:p w14:paraId="764EA5E4" w14:textId="77777777" w:rsidR="00CF53CE" w:rsidRDefault="00CF53CE" w:rsidP="00CF53CE">
      <w:pPr>
        <w:contextualSpacing/>
        <w:rPr>
          <w:rFonts w:ascii="Segoe UI" w:hAnsi="Segoe UI" w:cs="Segoe UI"/>
        </w:rPr>
      </w:pPr>
      <w:r w:rsidRPr="00277605">
        <w:rPr>
          <w:rFonts w:ascii="Segoe UI" w:hAnsi="Segoe UI" w:cs="Segoe UI"/>
        </w:rPr>
        <w:t>We recognise that these values are not exclusive to being British and that they have come to be accepted throughout the democratic world as the method of creating an orderly society, in which individual members can feel safe, valued and can contribute to for the</w:t>
      </w:r>
      <w:r>
        <w:rPr>
          <w:rFonts w:ascii="Segoe UI" w:hAnsi="Segoe UI" w:cs="Segoe UI"/>
        </w:rPr>
        <w:t xml:space="preserve"> good of themselves and others.</w:t>
      </w:r>
    </w:p>
    <w:p w14:paraId="423F20FA" w14:textId="77777777" w:rsidR="00CF53CE" w:rsidRDefault="00CF53CE" w:rsidP="00CF53CE">
      <w:pPr>
        <w:contextualSpacing/>
        <w:rPr>
          <w:rFonts w:ascii="Segoe UI" w:hAnsi="Segoe UI" w:cs="Segoe UI"/>
        </w:rPr>
      </w:pPr>
    </w:p>
    <w:p w14:paraId="0AE0E81F" w14:textId="77777777" w:rsidR="00CF53CE" w:rsidRPr="000741C4" w:rsidRDefault="00CF53CE" w:rsidP="00CF53CE">
      <w:pPr>
        <w:contextualSpacing/>
        <w:rPr>
          <w:rFonts w:ascii="Segoe UI" w:hAnsi="Segoe UI" w:cs="Segoe UI"/>
          <w:b/>
        </w:rPr>
      </w:pPr>
      <w:r>
        <w:rPr>
          <w:rFonts w:ascii="Segoe UI" w:hAnsi="Segoe UI" w:cs="Segoe UI"/>
        </w:rPr>
        <w:t>We recognise that British values do not give total liberty to individuals or tolerance of all views. Their declared aim is to combat extremism, and so they do not condone attitudes that are discriminatory and not inclusive or loving.</w:t>
      </w:r>
      <w:r>
        <w:rPr>
          <w:rFonts w:ascii="Segoe UI" w:hAnsi="Segoe UI" w:cs="Segoe UI"/>
          <w:b/>
        </w:rPr>
        <w:t xml:space="preserve"> See appendix (2).</w:t>
      </w:r>
    </w:p>
    <w:p w14:paraId="7135A3CF" w14:textId="77777777" w:rsidR="00CF53CE" w:rsidRDefault="00CF53CE" w:rsidP="00CF53CE">
      <w:pPr>
        <w:contextualSpacing/>
        <w:rPr>
          <w:rFonts w:ascii="Segoe UI" w:hAnsi="Segoe UI" w:cs="Segoe UI"/>
        </w:rPr>
      </w:pPr>
    </w:p>
    <w:p w14:paraId="31DA1F08" w14:textId="77777777" w:rsidR="00CF53CE" w:rsidRDefault="00CF53CE" w:rsidP="00CF53CE">
      <w:pPr>
        <w:contextualSpacing/>
        <w:rPr>
          <w:rFonts w:ascii="Segoe UI" w:hAnsi="Segoe UI" w:cs="Segoe UI"/>
        </w:rPr>
      </w:pPr>
      <w:r w:rsidRPr="00277605">
        <w:rPr>
          <w:rFonts w:ascii="Segoe UI" w:hAnsi="Segoe UI" w:cs="Segoe UI"/>
        </w:rPr>
        <w:t>We und</w:t>
      </w:r>
      <w:r>
        <w:rPr>
          <w:rFonts w:ascii="Segoe UI" w:hAnsi="Segoe UI" w:cs="Segoe UI"/>
        </w:rPr>
        <w:t xml:space="preserve">erstand the role that </w:t>
      </w:r>
      <w:r w:rsidRPr="006A44E1">
        <w:rPr>
          <w:rFonts w:ascii="Segoe UI" w:hAnsi="Segoe UI" w:cs="Segoe UI"/>
        </w:rPr>
        <w:t xml:space="preserve">our school </w:t>
      </w:r>
      <w:r w:rsidRPr="00277605">
        <w:rPr>
          <w:rFonts w:ascii="Segoe UI" w:hAnsi="Segoe UI" w:cs="Segoe UI"/>
        </w:rPr>
        <w:t xml:space="preserve">has in helping </w:t>
      </w:r>
      <w:r w:rsidRPr="005A0A23">
        <w:rPr>
          <w:rFonts w:ascii="Segoe UI" w:hAnsi="Segoe UI" w:cs="Segoe UI"/>
          <w:b/>
        </w:rPr>
        <w:t>prevent radicalisation</w:t>
      </w:r>
      <w:r w:rsidRPr="00277605">
        <w:rPr>
          <w:rFonts w:ascii="Segoe UI" w:hAnsi="Segoe UI" w:cs="Segoe UI"/>
        </w:rPr>
        <w:t xml:space="preserve"> and supporting our pupils in developing a world view, recognising Britain’s place within it.</w:t>
      </w:r>
    </w:p>
    <w:p w14:paraId="17E53FDD" w14:textId="77777777" w:rsidR="00CF53CE" w:rsidRDefault="00CF53CE" w:rsidP="00CF53CE">
      <w:pPr>
        <w:contextualSpacing/>
        <w:rPr>
          <w:rFonts w:ascii="Segoe UI" w:hAnsi="Segoe UI" w:cs="Segoe UI"/>
        </w:rPr>
      </w:pPr>
    </w:p>
    <w:p w14:paraId="50CFBF7A" w14:textId="77777777" w:rsidR="00CF53CE" w:rsidRPr="005A0A23" w:rsidRDefault="00CF53CE" w:rsidP="00CF53CE">
      <w:pPr>
        <w:contextualSpacing/>
        <w:rPr>
          <w:rFonts w:ascii="Segoe UI" w:hAnsi="Segoe UI" w:cs="Segoe UI"/>
          <w:b/>
          <w:u w:val="single"/>
        </w:rPr>
      </w:pPr>
      <w:r>
        <w:rPr>
          <w:rFonts w:ascii="Segoe UI" w:hAnsi="Segoe UI" w:cs="Segoe UI"/>
          <w:b/>
          <w:u w:val="single"/>
        </w:rPr>
        <w:t>Opportunities we provide for pupils to understand British values</w:t>
      </w:r>
    </w:p>
    <w:p w14:paraId="4CF17C05" w14:textId="77777777" w:rsidR="00CF53CE" w:rsidRDefault="00CF53CE" w:rsidP="00CF53CE">
      <w:pPr>
        <w:contextualSpacing/>
        <w:rPr>
          <w:rFonts w:ascii="Segoe UI" w:hAnsi="Segoe UI" w:cs="Segoe UI"/>
          <w:color w:val="FF0000"/>
        </w:rPr>
      </w:pPr>
      <w:r w:rsidRPr="00277605">
        <w:rPr>
          <w:rFonts w:ascii="Segoe UI" w:hAnsi="Segoe UI" w:cs="Segoe UI"/>
        </w:rPr>
        <w:t xml:space="preserve">We take opportunities </w:t>
      </w:r>
      <w:r>
        <w:rPr>
          <w:rFonts w:ascii="Segoe UI" w:hAnsi="Segoe UI" w:cs="Segoe UI"/>
        </w:rPr>
        <w:t xml:space="preserve">for pupils </w:t>
      </w:r>
      <w:r w:rsidRPr="00277605">
        <w:rPr>
          <w:rFonts w:ascii="Segoe UI" w:hAnsi="Segoe UI" w:cs="Segoe UI"/>
        </w:rPr>
        <w:t>to:</w:t>
      </w:r>
      <w:r>
        <w:rPr>
          <w:rFonts w:ascii="Segoe UI" w:hAnsi="Segoe UI" w:cs="Segoe UI"/>
        </w:rPr>
        <w:t xml:space="preserve"> </w:t>
      </w:r>
    </w:p>
    <w:p w14:paraId="672F9758" w14:textId="77777777" w:rsidR="00CF53CE" w:rsidRPr="00415EF6" w:rsidRDefault="00CF53CE" w:rsidP="00CF53CE">
      <w:pPr>
        <w:contextualSpacing/>
        <w:rPr>
          <w:rFonts w:ascii="Segoe UI" w:hAnsi="Segoe UI" w:cs="Segoe UI"/>
          <w:color w:val="FF0000"/>
        </w:rPr>
      </w:pPr>
    </w:p>
    <w:p w14:paraId="27CDE868" w14:textId="77777777" w:rsidR="00CF53CE" w:rsidRPr="00277605" w:rsidRDefault="00CF53CE" w:rsidP="00CF53CE">
      <w:pPr>
        <w:numPr>
          <w:ilvl w:val="0"/>
          <w:numId w:val="13"/>
        </w:numPr>
        <w:spacing w:after="200"/>
        <w:contextualSpacing/>
        <w:rPr>
          <w:rFonts w:ascii="Segoe UI" w:hAnsi="Segoe UI" w:cs="Segoe UI"/>
        </w:rPr>
      </w:pPr>
      <w:r w:rsidRPr="00277605">
        <w:rPr>
          <w:rFonts w:ascii="Segoe UI" w:hAnsi="Segoe UI" w:cs="Segoe UI"/>
        </w:rPr>
        <w:t>acknowledge, celebrate and commemorate national events and anniversaries related to key events in Britain’s past  e.g. Remembrance Sunday</w:t>
      </w:r>
    </w:p>
    <w:p w14:paraId="2159A4AA" w14:textId="77777777" w:rsidR="00CF53CE" w:rsidRPr="00277605" w:rsidRDefault="00CF53CE" w:rsidP="00CF53CE">
      <w:pPr>
        <w:numPr>
          <w:ilvl w:val="0"/>
          <w:numId w:val="13"/>
        </w:numPr>
        <w:spacing w:after="200"/>
        <w:contextualSpacing/>
        <w:rPr>
          <w:rFonts w:ascii="Segoe UI" w:hAnsi="Segoe UI" w:cs="Segoe UI"/>
        </w:rPr>
      </w:pPr>
      <w:r w:rsidRPr="00277605">
        <w:rPr>
          <w:rFonts w:ascii="Segoe UI" w:hAnsi="Segoe UI" w:cs="Segoe UI"/>
        </w:rPr>
        <w:t>support a number of charities t</w:t>
      </w:r>
      <w:r>
        <w:rPr>
          <w:rFonts w:ascii="Segoe UI" w:hAnsi="Segoe UI" w:cs="Segoe UI"/>
        </w:rPr>
        <w:t>hat are selected by them</w:t>
      </w:r>
      <w:r w:rsidRPr="00277605">
        <w:rPr>
          <w:rFonts w:ascii="Segoe UI" w:hAnsi="Segoe UI" w:cs="Segoe UI"/>
        </w:rPr>
        <w:t xml:space="preserve"> and arrange</w:t>
      </w:r>
      <w:r>
        <w:rPr>
          <w:rFonts w:ascii="Segoe UI" w:hAnsi="Segoe UI" w:cs="Segoe UI"/>
        </w:rPr>
        <w:t xml:space="preserve"> fundraising events e.</w:t>
      </w:r>
      <w:r w:rsidRPr="00940BE9">
        <w:rPr>
          <w:rFonts w:ascii="Segoe UI" w:hAnsi="Segoe UI" w:cs="Segoe UI"/>
        </w:rPr>
        <w:t xml:space="preserve">g. Breast </w:t>
      </w:r>
      <w:r>
        <w:rPr>
          <w:rFonts w:ascii="Segoe UI" w:hAnsi="Segoe UI" w:cs="Segoe UI"/>
        </w:rPr>
        <w:t>C</w:t>
      </w:r>
      <w:r w:rsidRPr="00940BE9">
        <w:rPr>
          <w:rFonts w:ascii="Segoe UI" w:hAnsi="Segoe UI" w:cs="Segoe UI"/>
        </w:rPr>
        <w:t xml:space="preserve">ancer Now, Lingen Davies Cancer Fund, Pens to Paper Ghana, Children In Need. </w:t>
      </w:r>
    </w:p>
    <w:p w14:paraId="070EE128" w14:textId="77777777" w:rsidR="00CF53CE" w:rsidRDefault="00CF53CE" w:rsidP="00CF53CE">
      <w:pPr>
        <w:numPr>
          <w:ilvl w:val="0"/>
          <w:numId w:val="13"/>
        </w:numPr>
        <w:spacing w:after="200"/>
        <w:contextualSpacing/>
        <w:rPr>
          <w:rFonts w:ascii="Segoe UI" w:hAnsi="Segoe UI" w:cs="Segoe UI"/>
        </w:rPr>
      </w:pPr>
      <w:r>
        <w:rPr>
          <w:rFonts w:ascii="Segoe UI" w:hAnsi="Segoe UI" w:cs="Segoe UI"/>
        </w:rPr>
        <w:t>make connections between</w:t>
      </w:r>
      <w:r w:rsidRPr="00277605">
        <w:rPr>
          <w:rFonts w:ascii="Segoe UI" w:hAnsi="Segoe UI" w:cs="Segoe UI"/>
        </w:rPr>
        <w:t xml:space="preserve"> British values </w:t>
      </w:r>
      <w:r>
        <w:rPr>
          <w:rFonts w:ascii="Segoe UI" w:hAnsi="Segoe UI" w:cs="Segoe UI"/>
        </w:rPr>
        <w:t>and other curriculum subject</w:t>
      </w:r>
      <w:r w:rsidRPr="00C8748A">
        <w:rPr>
          <w:rFonts w:ascii="Segoe UI" w:hAnsi="Segoe UI" w:cs="Segoe UI"/>
        </w:rPr>
        <w:t xml:space="preserve">s. </w:t>
      </w:r>
    </w:p>
    <w:p w14:paraId="60E07560" w14:textId="77777777" w:rsidR="00CF53CE" w:rsidRPr="00277605" w:rsidRDefault="00CF53CE" w:rsidP="00CF53CE">
      <w:pPr>
        <w:numPr>
          <w:ilvl w:val="0"/>
          <w:numId w:val="13"/>
        </w:numPr>
        <w:spacing w:after="200"/>
        <w:contextualSpacing/>
        <w:rPr>
          <w:rFonts w:ascii="Segoe UI" w:hAnsi="Segoe UI" w:cs="Segoe UI"/>
        </w:rPr>
      </w:pPr>
      <w:r>
        <w:rPr>
          <w:rFonts w:ascii="Segoe UI" w:hAnsi="Segoe UI" w:cs="Segoe UI"/>
        </w:rPr>
        <w:lastRenderedPageBreak/>
        <w:t xml:space="preserve">make connections between British values and </w:t>
      </w:r>
      <w:r w:rsidRPr="00277605">
        <w:rPr>
          <w:rFonts w:ascii="Segoe UI" w:hAnsi="Segoe UI" w:cs="Segoe UI"/>
        </w:rPr>
        <w:t>w</w:t>
      </w:r>
      <w:r>
        <w:rPr>
          <w:rFonts w:ascii="Segoe UI" w:hAnsi="Segoe UI" w:cs="Segoe UI"/>
        </w:rPr>
        <w:t xml:space="preserve">orship themes. These link with our school Christian Values and are explored each week in our Collective Worship. Each week, a British Value is explored in depth through Picture News. </w:t>
      </w:r>
      <w:r w:rsidRPr="003C694E">
        <w:rPr>
          <w:rFonts w:ascii="Segoe UI" w:hAnsi="Segoe UI" w:cs="Segoe UI"/>
          <w:b/>
          <w:bCs/>
        </w:rPr>
        <w:t xml:space="preserve">See </w:t>
      </w:r>
      <w:r>
        <w:rPr>
          <w:rFonts w:ascii="Segoe UI" w:hAnsi="Segoe UI" w:cs="Segoe UI"/>
          <w:b/>
          <w:bCs/>
        </w:rPr>
        <w:t xml:space="preserve">coverage documents. </w:t>
      </w:r>
    </w:p>
    <w:p w14:paraId="1E03C668" w14:textId="77777777" w:rsidR="00CF53CE" w:rsidRDefault="00CF53CE" w:rsidP="00CF53CE">
      <w:pPr>
        <w:numPr>
          <w:ilvl w:val="0"/>
          <w:numId w:val="13"/>
        </w:numPr>
        <w:spacing w:after="200"/>
        <w:contextualSpacing/>
        <w:rPr>
          <w:rFonts w:ascii="Segoe UI" w:hAnsi="Segoe UI" w:cs="Segoe UI"/>
        </w:rPr>
      </w:pPr>
      <w:r w:rsidRPr="00277605">
        <w:rPr>
          <w:rFonts w:ascii="Segoe UI" w:hAnsi="Segoe UI" w:cs="Segoe UI"/>
        </w:rPr>
        <w:t>explore Bri</w:t>
      </w:r>
      <w:r>
        <w:rPr>
          <w:rFonts w:ascii="Segoe UI" w:hAnsi="Segoe UI" w:cs="Segoe UI"/>
        </w:rPr>
        <w:t xml:space="preserve">tish values through spiritual, moral, social and cultural (SMSC) opportunities. </w:t>
      </w:r>
      <w:r>
        <w:rPr>
          <w:rFonts w:ascii="Segoe UI" w:hAnsi="Segoe UI" w:cs="Segoe UI"/>
          <w:b/>
        </w:rPr>
        <w:t xml:space="preserve">See SMSC policy. </w:t>
      </w:r>
    </w:p>
    <w:p w14:paraId="11DF5827" w14:textId="77777777" w:rsidR="00CF53CE" w:rsidRPr="00454B65" w:rsidRDefault="00CF53CE" w:rsidP="00CF53CE">
      <w:pPr>
        <w:numPr>
          <w:ilvl w:val="0"/>
          <w:numId w:val="13"/>
        </w:numPr>
        <w:spacing w:after="200"/>
        <w:contextualSpacing/>
        <w:rPr>
          <w:rFonts w:ascii="Segoe UI" w:hAnsi="Segoe UI" w:cs="Segoe UI"/>
        </w:rPr>
      </w:pPr>
      <w:r>
        <w:rPr>
          <w:rFonts w:ascii="Segoe UI" w:hAnsi="Segoe UI" w:cs="Segoe UI"/>
        </w:rPr>
        <w:t>explore British values through the personal, social and health education (PSHE)</w:t>
      </w:r>
      <w:r w:rsidRPr="00277605">
        <w:rPr>
          <w:rFonts w:ascii="Segoe UI" w:hAnsi="Segoe UI" w:cs="Segoe UI"/>
        </w:rPr>
        <w:t xml:space="preserve"> </w:t>
      </w:r>
      <w:r>
        <w:rPr>
          <w:rFonts w:ascii="Segoe UI" w:hAnsi="Segoe UI" w:cs="Segoe UI"/>
        </w:rPr>
        <w:t xml:space="preserve">programme of study </w:t>
      </w:r>
      <w:r w:rsidRPr="003B4306">
        <w:rPr>
          <w:rFonts w:ascii="Segoe UI" w:hAnsi="Segoe UI" w:cs="Segoe UI"/>
          <w:b/>
          <w:bCs/>
        </w:rPr>
        <w:t>see Jigsaw</w:t>
      </w:r>
      <w:r>
        <w:rPr>
          <w:rFonts w:ascii="Segoe UI" w:hAnsi="Segoe UI" w:cs="Segoe UI"/>
          <w:b/>
        </w:rPr>
        <w:t xml:space="preserve"> curriculum.</w:t>
      </w:r>
    </w:p>
    <w:p w14:paraId="404597E0" w14:textId="77777777" w:rsidR="00CF53CE" w:rsidRPr="00277605" w:rsidRDefault="00CF53CE" w:rsidP="00CF53CE">
      <w:pPr>
        <w:contextualSpacing/>
        <w:rPr>
          <w:rFonts w:ascii="Segoe UI" w:hAnsi="Segoe UI" w:cs="Segoe UI"/>
        </w:rPr>
      </w:pPr>
    </w:p>
    <w:p w14:paraId="48E03FB2" w14:textId="77777777" w:rsidR="00CF53CE" w:rsidRDefault="00CF53CE" w:rsidP="00CF53CE">
      <w:pPr>
        <w:contextualSpacing/>
        <w:rPr>
          <w:rFonts w:ascii="Segoe UI" w:hAnsi="Segoe UI" w:cs="Segoe UI"/>
        </w:rPr>
      </w:pPr>
    </w:p>
    <w:p w14:paraId="5DF868E7" w14:textId="77777777" w:rsidR="00CF53CE" w:rsidRDefault="00CF53CE" w:rsidP="00CF53CE">
      <w:pPr>
        <w:contextualSpacing/>
        <w:rPr>
          <w:rFonts w:ascii="Segoe UI" w:hAnsi="Segoe UI" w:cs="Segoe UI"/>
        </w:rPr>
      </w:pPr>
    </w:p>
    <w:p w14:paraId="1DDD4C92" w14:textId="77777777" w:rsidR="00CF53CE" w:rsidRDefault="00CF53CE" w:rsidP="00CF53CE">
      <w:pPr>
        <w:contextualSpacing/>
        <w:rPr>
          <w:rFonts w:ascii="Segoe UI" w:hAnsi="Segoe UI" w:cs="Segoe UI"/>
        </w:rPr>
      </w:pPr>
    </w:p>
    <w:p w14:paraId="4DCF5108" w14:textId="77777777" w:rsidR="00CF53CE" w:rsidRDefault="00CF53CE" w:rsidP="00CF53CE">
      <w:pPr>
        <w:contextualSpacing/>
        <w:rPr>
          <w:rFonts w:ascii="Segoe UI" w:hAnsi="Segoe UI" w:cs="Segoe UI"/>
        </w:rPr>
      </w:pPr>
    </w:p>
    <w:p w14:paraId="25649180" w14:textId="77777777" w:rsidR="00CF53CE" w:rsidRDefault="00CF53CE" w:rsidP="00CF53CE">
      <w:pPr>
        <w:contextualSpacing/>
        <w:rPr>
          <w:rFonts w:ascii="Segoe UI" w:hAnsi="Segoe UI" w:cs="Segoe UI"/>
        </w:rPr>
      </w:pPr>
    </w:p>
    <w:p w14:paraId="1E2E9D11" w14:textId="77777777" w:rsidR="00CF53CE" w:rsidRDefault="00CF53CE" w:rsidP="00CF53CE">
      <w:pPr>
        <w:contextualSpacing/>
        <w:rPr>
          <w:rFonts w:ascii="Segoe UI" w:hAnsi="Segoe UI" w:cs="Segoe UI"/>
        </w:rPr>
      </w:pPr>
    </w:p>
    <w:p w14:paraId="7D4C462D" w14:textId="77777777" w:rsidR="00CF53CE" w:rsidRDefault="00CF53CE" w:rsidP="00CF53CE">
      <w:pPr>
        <w:contextualSpacing/>
        <w:rPr>
          <w:rFonts w:ascii="Segoe UI" w:hAnsi="Segoe UI" w:cs="Segoe UI"/>
          <w:b/>
          <w:u w:val="single"/>
        </w:rPr>
      </w:pPr>
      <w:r w:rsidRPr="000C3935">
        <w:rPr>
          <w:rFonts w:ascii="Segoe UI" w:hAnsi="Segoe UI" w:cs="Segoe UI"/>
          <w:b/>
          <w:u w:val="single"/>
        </w:rPr>
        <w:t>Appendix</w:t>
      </w:r>
    </w:p>
    <w:p w14:paraId="722D249B" w14:textId="77777777" w:rsidR="00CF53CE" w:rsidRPr="000741C4" w:rsidRDefault="00CF53CE" w:rsidP="00CF53CE">
      <w:pPr>
        <w:pStyle w:val="ListParagraph"/>
        <w:numPr>
          <w:ilvl w:val="0"/>
          <w:numId w:val="15"/>
        </w:numPr>
        <w:spacing w:after="200"/>
        <w:rPr>
          <w:rFonts w:ascii="Segoe UI" w:hAnsi="Segoe UI" w:cs="Segoe UI"/>
          <w:b/>
          <w:u w:val="single"/>
        </w:rPr>
      </w:pPr>
      <w:r w:rsidRPr="000741C4">
        <w:rPr>
          <w:rFonts w:ascii="Segoe UI" w:hAnsi="Segoe UI" w:cs="Segoe UI"/>
          <w:b/>
          <w:u w:val="single"/>
        </w:rPr>
        <w:t>British values since 2014</w:t>
      </w:r>
    </w:p>
    <w:p w14:paraId="48E23CAE" w14:textId="77777777" w:rsidR="00CF53CE" w:rsidRDefault="00CF53CE" w:rsidP="00CF53CE">
      <w:pPr>
        <w:contextualSpacing/>
        <w:rPr>
          <w:rFonts w:ascii="Segoe UI" w:hAnsi="Segoe UI" w:cs="Segoe UI"/>
        </w:rPr>
      </w:pPr>
      <w:r>
        <w:rPr>
          <w:rFonts w:ascii="Segoe UI" w:hAnsi="Segoe UI" w:cs="Segoe UI"/>
        </w:rPr>
        <w:t xml:space="preserve">Since </w:t>
      </w:r>
      <w:r w:rsidRPr="00555964">
        <w:rPr>
          <w:rFonts w:ascii="Segoe UI" w:hAnsi="Segoe UI" w:cs="Segoe UI"/>
          <w:b/>
        </w:rPr>
        <w:t>November 2014</w:t>
      </w:r>
      <w:r>
        <w:rPr>
          <w:rFonts w:ascii="Segoe UI" w:hAnsi="Segoe UI" w:cs="Segoe UI"/>
        </w:rPr>
        <w:t xml:space="preserve"> all schools and academies in England, whether state or independent, have a duty to actively promote British values as part of their spiritual, moral, social and cultural education (SMSC). </w:t>
      </w:r>
      <w:r w:rsidRPr="00555964">
        <w:rPr>
          <w:rFonts w:ascii="Segoe UI" w:hAnsi="Segoe UI" w:cs="Segoe UI"/>
        </w:rPr>
        <w:t>All schools must now have a clear strategy for embedding these values across the life of the school and show the effectiveness of this work.</w:t>
      </w:r>
    </w:p>
    <w:p w14:paraId="2A3EA81E" w14:textId="77777777" w:rsidR="00CF53CE" w:rsidRDefault="00CF53CE" w:rsidP="00CF53CE">
      <w:pPr>
        <w:contextualSpacing/>
        <w:rPr>
          <w:rFonts w:ascii="Segoe UI" w:hAnsi="Segoe UI" w:cs="Segoe UI"/>
        </w:rPr>
      </w:pPr>
      <w:r w:rsidRPr="00555964">
        <w:rPr>
          <w:rFonts w:ascii="Segoe UI" w:hAnsi="Segoe UI" w:cs="Segoe UI"/>
        </w:rPr>
        <w:t xml:space="preserve"> </w:t>
      </w:r>
    </w:p>
    <w:p w14:paraId="40C4569F" w14:textId="77777777" w:rsidR="00CF53CE" w:rsidRDefault="00CF53CE" w:rsidP="00CF53CE">
      <w:pPr>
        <w:contextualSpacing/>
        <w:rPr>
          <w:rFonts w:ascii="Segoe UI" w:hAnsi="Segoe UI" w:cs="Segoe UI"/>
        </w:rPr>
      </w:pPr>
      <w:r>
        <w:rPr>
          <w:rFonts w:ascii="Segoe UI" w:hAnsi="Segoe UI" w:cs="Segoe UI"/>
        </w:rPr>
        <w:t xml:space="preserve">See the full recommendation through the following link: </w:t>
      </w:r>
    </w:p>
    <w:p w14:paraId="473BF5CA" w14:textId="77777777" w:rsidR="00CF53CE" w:rsidRDefault="00CF53CE" w:rsidP="00CF53CE">
      <w:pPr>
        <w:contextualSpacing/>
        <w:rPr>
          <w:rFonts w:ascii="Segoe UI" w:hAnsi="Segoe UI" w:cs="Segoe UI"/>
        </w:rPr>
      </w:pPr>
    </w:p>
    <w:p w14:paraId="62513307" w14:textId="77777777" w:rsidR="00CF53CE" w:rsidRDefault="00CF53CE" w:rsidP="00CF53CE">
      <w:pPr>
        <w:contextualSpacing/>
        <w:rPr>
          <w:rFonts w:ascii="Segoe UI" w:hAnsi="Segoe UI" w:cs="Segoe UI"/>
        </w:rPr>
      </w:pPr>
      <w:hyperlink r:id="rId10" w:history="1">
        <w:r w:rsidRPr="00555964">
          <w:rPr>
            <w:rStyle w:val="Hyperlink"/>
            <w:rFonts w:ascii="Segoe UI" w:hAnsi="Segoe UI" w:cs="Segoe UI"/>
          </w:rPr>
          <w:t>https://www.gov.uk/government/uploads/system/uploads/attachment_data/file/380595/SMSC_Guidance_Maintained_Schools.pdf</w:t>
        </w:r>
      </w:hyperlink>
    </w:p>
    <w:p w14:paraId="601F7BEB" w14:textId="77777777" w:rsidR="00CF53CE" w:rsidRPr="000741C4" w:rsidRDefault="00CF53CE" w:rsidP="00CF53CE">
      <w:pPr>
        <w:pStyle w:val="ListParagraph"/>
        <w:numPr>
          <w:ilvl w:val="0"/>
          <w:numId w:val="15"/>
        </w:numPr>
        <w:spacing w:after="200"/>
        <w:rPr>
          <w:rFonts w:ascii="Segoe UI" w:hAnsi="Segoe UI" w:cs="Segoe UI"/>
          <w:b/>
          <w:u w:val="single"/>
        </w:rPr>
      </w:pPr>
      <w:r w:rsidRPr="000741C4">
        <w:rPr>
          <w:rFonts w:ascii="Segoe UI" w:hAnsi="Segoe UI" w:cs="Segoe UI"/>
          <w:b/>
          <w:u w:val="single"/>
        </w:rPr>
        <w:t>Ofsted</w:t>
      </w:r>
    </w:p>
    <w:p w14:paraId="32E1C12F" w14:textId="77777777" w:rsidR="00CF53CE" w:rsidRDefault="00CF53CE" w:rsidP="00CF53CE">
      <w:pPr>
        <w:rPr>
          <w:rFonts w:ascii="Segoe UI" w:hAnsi="Segoe UI" w:cs="Segoe UI"/>
        </w:rPr>
      </w:pPr>
      <w:r w:rsidRPr="000741C4">
        <w:rPr>
          <w:rFonts w:ascii="Segoe UI" w:hAnsi="Segoe UI" w:cs="Segoe UI"/>
        </w:rPr>
        <w:t xml:space="preserve">Ofsted inspects and comments on this area.  The clear aim of promoting these values is stated as being to “tighten up the standards on pupil welfare to improve safeguarding, and the standards on spiritual, moral, social and cultural development of pupils to strengthen the barriers to extremism”.  It is believed that promotion of these values will ensure pupils become valued and rounded members of society who treat others with respect and tolerance, regardless of background, and so leave school better prepared for life in modern </w:t>
      </w:r>
    </w:p>
    <w:p w14:paraId="19BD079C" w14:textId="77777777" w:rsidR="00CF53CE" w:rsidRPr="000741C4" w:rsidRDefault="00CF53CE" w:rsidP="00CF53CE">
      <w:pPr>
        <w:pStyle w:val="ListParagraph"/>
        <w:numPr>
          <w:ilvl w:val="0"/>
          <w:numId w:val="15"/>
        </w:numPr>
        <w:spacing w:after="200"/>
        <w:rPr>
          <w:rFonts w:ascii="Segoe UI" w:hAnsi="Segoe UI" w:cs="Segoe UI"/>
          <w:b/>
          <w:u w:val="single"/>
        </w:rPr>
      </w:pPr>
      <w:r w:rsidRPr="000741C4">
        <w:rPr>
          <w:rFonts w:ascii="Segoe UI" w:hAnsi="Segoe UI" w:cs="Segoe UI"/>
          <w:b/>
          <w:u w:val="single"/>
        </w:rPr>
        <w:t>SIAMS (Statutory Inspection of Anglican and Methodist Schools) evaluation schedule September 2013</w:t>
      </w:r>
    </w:p>
    <w:p w14:paraId="03D9B5DB" w14:textId="77777777" w:rsidR="00CF53CE" w:rsidRPr="00555964" w:rsidRDefault="00CF53CE" w:rsidP="00CF53CE">
      <w:pPr>
        <w:contextualSpacing/>
        <w:rPr>
          <w:rFonts w:ascii="Segoe UI" w:hAnsi="Segoe UI" w:cs="Segoe UI"/>
        </w:rPr>
      </w:pPr>
      <w:r w:rsidRPr="00555964">
        <w:rPr>
          <w:rFonts w:ascii="Segoe UI" w:hAnsi="Segoe UI" w:cs="Segoe UI"/>
        </w:rPr>
        <w:t xml:space="preserve">All church schools </w:t>
      </w:r>
      <w:r>
        <w:rPr>
          <w:rFonts w:ascii="Segoe UI" w:hAnsi="Segoe UI" w:cs="Segoe UI"/>
        </w:rPr>
        <w:t xml:space="preserve">under Section 48 will have a SIAMS inspection. </w:t>
      </w:r>
      <w:r w:rsidRPr="00555964">
        <w:rPr>
          <w:rFonts w:ascii="Segoe UI" w:hAnsi="Segoe UI" w:cs="Segoe UI"/>
        </w:rPr>
        <w:t xml:space="preserve">SMSC comes under </w:t>
      </w:r>
      <w:r w:rsidRPr="00555964">
        <w:rPr>
          <w:rFonts w:ascii="Segoe UI" w:hAnsi="Segoe UI" w:cs="Segoe UI"/>
          <w:b/>
        </w:rPr>
        <w:t>Core Question 1: Christian Character</w:t>
      </w:r>
      <w:r w:rsidRPr="00555964">
        <w:rPr>
          <w:rFonts w:ascii="Segoe UI" w:hAnsi="Segoe UI" w:cs="Segoe UI"/>
        </w:rPr>
        <w:t xml:space="preserve"> which states,</w:t>
      </w:r>
    </w:p>
    <w:p w14:paraId="52223F4A" w14:textId="77777777" w:rsidR="00CF53CE" w:rsidRPr="00555964" w:rsidRDefault="00CF53CE" w:rsidP="00CF53CE">
      <w:pPr>
        <w:contextualSpacing/>
        <w:rPr>
          <w:rFonts w:ascii="Segoe UI" w:hAnsi="Segoe UI" w:cs="Segoe UI"/>
        </w:rPr>
      </w:pPr>
    </w:p>
    <w:p w14:paraId="06E2E496" w14:textId="77777777" w:rsidR="00CF53CE" w:rsidRPr="00555964" w:rsidRDefault="00CF53CE" w:rsidP="00CF53CE">
      <w:pPr>
        <w:contextualSpacing/>
        <w:rPr>
          <w:rFonts w:ascii="Segoe UI" w:hAnsi="Segoe UI" w:cs="Segoe UI"/>
          <w:b/>
        </w:rPr>
      </w:pPr>
      <w:r w:rsidRPr="00555964">
        <w:rPr>
          <w:rFonts w:ascii="Segoe UI" w:hAnsi="Segoe UI" w:cs="Segoe UI"/>
          <w:b/>
        </w:rPr>
        <w:t>3. Spiritual, moral, social and cultural development</w:t>
      </w:r>
    </w:p>
    <w:p w14:paraId="4967F4C8" w14:textId="77777777" w:rsidR="00CF53CE" w:rsidRPr="00555964" w:rsidRDefault="00CF53CE" w:rsidP="00CF53CE">
      <w:pPr>
        <w:contextualSpacing/>
        <w:rPr>
          <w:rFonts w:ascii="Segoe UI" w:hAnsi="Segoe UI" w:cs="Segoe UI"/>
          <w:i/>
        </w:rPr>
      </w:pPr>
      <w:r w:rsidRPr="00555964">
        <w:rPr>
          <w:rFonts w:ascii="Segoe UI" w:hAnsi="Segoe UI" w:cs="Segoe UI"/>
          <w:i/>
        </w:rPr>
        <w:lastRenderedPageBreak/>
        <w:t>a. the breadth of experiences available to all learners through curricular and extra-curricular activities</w:t>
      </w:r>
    </w:p>
    <w:p w14:paraId="34266F87" w14:textId="77777777" w:rsidR="00CF53CE" w:rsidRPr="00555964" w:rsidRDefault="00CF53CE" w:rsidP="00CF53CE">
      <w:pPr>
        <w:contextualSpacing/>
        <w:rPr>
          <w:rFonts w:ascii="Segoe UI" w:hAnsi="Segoe UI" w:cs="Segoe UI"/>
          <w:i/>
        </w:rPr>
      </w:pPr>
    </w:p>
    <w:p w14:paraId="419163D6" w14:textId="77777777" w:rsidR="00CF53CE" w:rsidRPr="00555964" w:rsidRDefault="00CF53CE" w:rsidP="00CF53CE">
      <w:pPr>
        <w:contextualSpacing/>
        <w:rPr>
          <w:rFonts w:ascii="Segoe UI" w:hAnsi="Segoe UI" w:cs="Segoe UI"/>
          <w:i/>
        </w:rPr>
      </w:pPr>
      <w:r w:rsidRPr="00555964">
        <w:rPr>
          <w:rFonts w:ascii="Segoe UI" w:hAnsi="Segoe UI" w:cs="Segoe UI"/>
          <w:i/>
        </w:rPr>
        <w:t>b. how well the school offers opportunities for learners to reflect on and respond to beliefs, values and profound human experiences from a range of faith perspectives</w:t>
      </w:r>
    </w:p>
    <w:p w14:paraId="01AFE1C3" w14:textId="77777777" w:rsidR="00CF53CE" w:rsidRPr="00555964" w:rsidRDefault="00CF53CE" w:rsidP="00CF53CE">
      <w:pPr>
        <w:contextualSpacing/>
        <w:rPr>
          <w:rFonts w:ascii="Segoe UI" w:hAnsi="Segoe UI" w:cs="Segoe UI"/>
          <w:i/>
        </w:rPr>
      </w:pPr>
    </w:p>
    <w:p w14:paraId="5374A139" w14:textId="77777777" w:rsidR="00CF53CE" w:rsidRPr="00555964" w:rsidRDefault="00CF53CE" w:rsidP="00CF53CE">
      <w:pPr>
        <w:contextualSpacing/>
        <w:rPr>
          <w:rFonts w:ascii="Segoe UI" w:hAnsi="Segoe UI" w:cs="Segoe UI"/>
          <w:i/>
        </w:rPr>
      </w:pPr>
      <w:r w:rsidRPr="00555964">
        <w:rPr>
          <w:rFonts w:ascii="Segoe UI" w:hAnsi="Segoe UI" w:cs="Segoe UI"/>
          <w:i/>
        </w:rPr>
        <w:t>c. the extent to which the opportunities for spiritual, moral, social and cultural development are characterised by distinctively Christian values</w:t>
      </w:r>
    </w:p>
    <w:p w14:paraId="3C59E811" w14:textId="77777777" w:rsidR="00CF53CE" w:rsidRPr="00555964" w:rsidRDefault="00CF53CE" w:rsidP="00CF53CE">
      <w:pPr>
        <w:contextualSpacing/>
        <w:rPr>
          <w:rFonts w:ascii="Segoe UI" w:hAnsi="Segoe UI" w:cs="Segoe UI"/>
          <w:i/>
        </w:rPr>
      </w:pPr>
    </w:p>
    <w:p w14:paraId="6028B548" w14:textId="77777777" w:rsidR="00CF53CE" w:rsidRPr="00555964" w:rsidRDefault="00CF53CE" w:rsidP="00CF53CE">
      <w:pPr>
        <w:contextualSpacing/>
        <w:rPr>
          <w:rFonts w:ascii="Segoe UI" w:hAnsi="Segoe UI" w:cs="Segoe UI"/>
          <w:i/>
        </w:rPr>
      </w:pPr>
      <w:r w:rsidRPr="00555964">
        <w:rPr>
          <w:rFonts w:ascii="Segoe UI" w:hAnsi="Segoe UI" w:cs="Segoe UI"/>
          <w:i/>
        </w:rPr>
        <w:t>d. how well daily collective worship, religious education and other aspects of the curriculum enable learners to make informed choices which are based on Christian values e. the extent to which the school operates as a distinctively Christian community</w:t>
      </w:r>
    </w:p>
    <w:p w14:paraId="14BF7495" w14:textId="77777777" w:rsidR="00CF53CE" w:rsidRDefault="00CF53CE" w:rsidP="00CF53CE">
      <w:pPr>
        <w:contextualSpacing/>
        <w:rPr>
          <w:rFonts w:ascii="Segoe UI" w:hAnsi="Segoe UI" w:cs="Segoe UI"/>
        </w:rPr>
      </w:pPr>
      <w:r w:rsidRPr="00555964">
        <w:rPr>
          <w:rFonts w:ascii="Segoe UI" w:hAnsi="Segoe UI" w:cs="Segoe UI"/>
        </w:rPr>
        <w:t>The full link for the SIAMS evaluation schedule is:</w:t>
      </w:r>
    </w:p>
    <w:p w14:paraId="0FE84169" w14:textId="77777777" w:rsidR="00CF53CE" w:rsidRDefault="00CF53CE" w:rsidP="00CF53CE">
      <w:pPr>
        <w:contextualSpacing/>
        <w:rPr>
          <w:rFonts w:ascii="Segoe UI" w:hAnsi="Segoe UI" w:cs="Segoe UI"/>
        </w:rPr>
      </w:pPr>
    </w:p>
    <w:p w14:paraId="5C222558" w14:textId="77777777" w:rsidR="00CF53CE" w:rsidRDefault="00CF53CE" w:rsidP="00CF53CE">
      <w:pPr>
        <w:contextualSpacing/>
        <w:rPr>
          <w:rFonts w:ascii="Segoe UI" w:hAnsi="Segoe UI" w:cs="Segoe UI"/>
        </w:rPr>
      </w:pPr>
      <w:hyperlink r:id="rId11" w:history="1">
        <w:r w:rsidRPr="00555964">
          <w:rPr>
            <w:rStyle w:val="Hyperlink"/>
            <w:rFonts w:ascii="Segoe UI" w:hAnsi="Segoe UI" w:cs="Segoe UI"/>
          </w:rPr>
          <w:t>https://www.churchofengland.org/media/2554726/siams_evaluation_schedule_revised_september_2013.pdf</w:t>
        </w:r>
      </w:hyperlink>
    </w:p>
    <w:p w14:paraId="24FF96C2" w14:textId="77777777" w:rsidR="00CF53CE" w:rsidRDefault="00CF53CE" w:rsidP="00CF53CE">
      <w:pPr>
        <w:contextualSpacing/>
        <w:rPr>
          <w:rFonts w:ascii="Segoe UI" w:hAnsi="Segoe UI" w:cs="Segoe UI"/>
        </w:rPr>
      </w:pPr>
    </w:p>
    <w:p w14:paraId="71106711" w14:textId="77777777" w:rsidR="00CF53CE" w:rsidRPr="00555964" w:rsidRDefault="00CF53CE" w:rsidP="00CF53CE">
      <w:pPr>
        <w:contextualSpacing/>
        <w:rPr>
          <w:rFonts w:ascii="Segoe UI" w:hAnsi="Segoe UI" w:cs="Segoe UI"/>
        </w:rPr>
      </w:pPr>
    </w:p>
    <w:p w14:paraId="2D4D5630" w14:textId="77777777" w:rsidR="00A27AB3" w:rsidRPr="00EF101C" w:rsidRDefault="00A27AB3">
      <w:pPr>
        <w:rPr>
          <w:rFonts w:ascii="Sassoon Infant Std" w:hAnsi="Sassoon Infant Std" w:cstheme="minorHAnsi"/>
        </w:rPr>
      </w:pPr>
    </w:p>
    <w:sectPr w:rsidR="00A27AB3" w:rsidRPr="00EF10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assoon Infant Std">
    <w:altName w:val="Calibri"/>
    <w:panose1 w:val="00000000000000000000"/>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4EB8"/>
    <w:multiLevelType w:val="hybridMultilevel"/>
    <w:tmpl w:val="6B90C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62E50"/>
    <w:multiLevelType w:val="hybridMultilevel"/>
    <w:tmpl w:val="C92AF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27795E"/>
    <w:multiLevelType w:val="hybridMultilevel"/>
    <w:tmpl w:val="F418DA16"/>
    <w:lvl w:ilvl="0" w:tplc="8A1E497C">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B30AE7"/>
    <w:multiLevelType w:val="hybridMultilevel"/>
    <w:tmpl w:val="328CA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675084"/>
    <w:multiLevelType w:val="hybridMultilevel"/>
    <w:tmpl w:val="8500CD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12EA4549"/>
    <w:multiLevelType w:val="hybridMultilevel"/>
    <w:tmpl w:val="C05C1C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17136290"/>
    <w:multiLevelType w:val="hybridMultilevel"/>
    <w:tmpl w:val="102A98EC"/>
    <w:lvl w:ilvl="0" w:tplc="8B6C334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7292550"/>
    <w:multiLevelType w:val="hybridMultilevel"/>
    <w:tmpl w:val="AF5043AA"/>
    <w:lvl w:ilvl="0" w:tplc="08090001">
      <w:start w:val="1"/>
      <w:numFmt w:val="bullet"/>
      <w:lvlText w:val=""/>
      <w:lvlJc w:val="left"/>
      <w:pPr>
        <w:ind w:left="360" w:hanging="360"/>
      </w:pPr>
      <w:rPr>
        <w:rFonts w:ascii="Symbol" w:hAnsi="Symbol" w:hint="default"/>
      </w:rPr>
    </w:lvl>
    <w:lvl w:ilvl="1" w:tplc="E49A7EB6">
      <w:numFmt w:val="bullet"/>
      <w:lvlText w:val="-"/>
      <w:lvlJc w:val="left"/>
      <w:pPr>
        <w:ind w:left="1080" w:hanging="360"/>
      </w:pPr>
      <w:rPr>
        <w:rFonts w:ascii="Segoe UI" w:eastAsia="Times New Roman" w:hAnsi="Segoe UI" w:cs="Segoe U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E54942"/>
    <w:multiLevelType w:val="hybridMultilevel"/>
    <w:tmpl w:val="6564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57EB6"/>
    <w:multiLevelType w:val="hybridMultilevel"/>
    <w:tmpl w:val="7CC2918E"/>
    <w:lvl w:ilvl="0" w:tplc="8A1E497C">
      <w:start w:val="1"/>
      <w:numFmt w:val="bullet"/>
      <w:lvlText w:val=""/>
      <w:lvlJc w:val="left"/>
      <w:pPr>
        <w:ind w:left="435" w:hanging="360"/>
      </w:pPr>
      <w:rPr>
        <w:rFonts w:ascii="Symbol" w:hAnsi="Symbol" w:hint="default"/>
        <w:sz w:val="16"/>
        <w:szCs w:val="16"/>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15:restartNumberingAfterBreak="0">
    <w:nsid w:val="4EBA6979"/>
    <w:multiLevelType w:val="hybridMultilevel"/>
    <w:tmpl w:val="2FA66D26"/>
    <w:lvl w:ilvl="0" w:tplc="8A1E497C">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524E37"/>
    <w:multiLevelType w:val="hybridMultilevel"/>
    <w:tmpl w:val="B170B764"/>
    <w:lvl w:ilvl="0" w:tplc="08090001">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6EA27F92"/>
    <w:multiLevelType w:val="hybridMultilevel"/>
    <w:tmpl w:val="B8E01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82A47EF"/>
    <w:multiLevelType w:val="hybridMultilevel"/>
    <w:tmpl w:val="D666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F41007"/>
    <w:multiLevelType w:val="hybridMultilevel"/>
    <w:tmpl w:val="2AC64CE4"/>
    <w:lvl w:ilvl="0" w:tplc="8A1E497C">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3199938">
    <w:abstractNumId w:val="11"/>
  </w:num>
  <w:num w:numId="2" w16cid:durableId="1561211413">
    <w:abstractNumId w:val="7"/>
  </w:num>
  <w:num w:numId="3" w16cid:durableId="211693757">
    <w:abstractNumId w:val="5"/>
  </w:num>
  <w:num w:numId="4" w16cid:durableId="140736793">
    <w:abstractNumId w:val="4"/>
  </w:num>
  <w:num w:numId="5" w16cid:durableId="416096649">
    <w:abstractNumId w:val="12"/>
  </w:num>
  <w:num w:numId="6" w16cid:durableId="1226991906">
    <w:abstractNumId w:val="3"/>
  </w:num>
  <w:num w:numId="7" w16cid:durableId="248778227">
    <w:abstractNumId w:val="0"/>
  </w:num>
  <w:num w:numId="8" w16cid:durableId="1123303262">
    <w:abstractNumId w:val="1"/>
  </w:num>
  <w:num w:numId="9" w16cid:durableId="854198352">
    <w:abstractNumId w:val="2"/>
  </w:num>
  <w:num w:numId="10" w16cid:durableId="1145663592">
    <w:abstractNumId w:val="9"/>
  </w:num>
  <w:num w:numId="11" w16cid:durableId="1520240578">
    <w:abstractNumId w:val="10"/>
  </w:num>
  <w:num w:numId="12" w16cid:durableId="640237304">
    <w:abstractNumId w:val="14"/>
  </w:num>
  <w:num w:numId="13" w16cid:durableId="170610689">
    <w:abstractNumId w:val="8"/>
  </w:num>
  <w:num w:numId="14" w16cid:durableId="998923803">
    <w:abstractNumId w:val="13"/>
  </w:num>
  <w:num w:numId="15" w16cid:durableId="5720877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6BE"/>
    <w:rsid w:val="00073640"/>
    <w:rsid w:val="0028140E"/>
    <w:rsid w:val="0040252F"/>
    <w:rsid w:val="00650DA2"/>
    <w:rsid w:val="0066629A"/>
    <w:rsid w:val="00850E3F"/>
    <w:rsid w:val="00A27AB3"/>
    <w:rsid w:val="00BC1BAA"/>
    <w:rsid w:val="00C020B1"/>
    <w:rsid w:val="00CC76BE"/>
    <w:rsid w:val="00CF53CE"/>
    <w:rsid w:val="00DC407D"/>
    <w:rsid w:val="00E5251F"/>
    <w:rsid w:val="00EF101C"/>
    <w:rsid w:val="00FD037A"/>
    <w:rsid w:val="00FD1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D4E62"/>
  <w15:chartTrackingRefBased/>
  <w15:docId w15:val="{16A035FB-1C2F-4897-A297-8909B02E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6BE"/>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rsid w:val="00CC76BE"/>
    <w:pPr>
      <w:overflowPunct w:val="0"/>
      <w:autoSpaceDE w:val="0"/>
      <w:autoSpaceDN w:val="0"/>
      <w:adjustRightInd w:val="0"/>
      <w:ind w:left="426" w:hanging="426"/>
      <w:textAlignment w:val="baseline"/>
    </w:pPr>
    <w:rPr>
      <w:szCs w:val="20"/>
    </w:rPr>
  </w:style>
  <w:style w:type="character" w:customStyle="1" w:styleId="BodyTextIndent3Char">
    <w:name w:val="Body Text Indent 3 Char"/>
    <w:basedOn w:val="DefaultParagraphFont"/>
    <w:link w:val="BodyTextIndent3"/>
    <w:semiHidden/>
    <w:rsid w:val="00CC76BE"/>
    <w:rPr>
      <w:rFonts w:ascii="Times New Roman" w:eastAsia="Times New Roman" w:hAnsi="Times New Roman" w:cs="Times New Roman"/>
      <w:kern w:val="0"/>
      <w:sz w:val="24"/>
      <w:szCs w:val="20"/>
      <w14:ligatures w14:val="none"/>
    </w:rPr>
  </w:style>
  <w:style w:type="paragraph" w:styleId="ListParagraph">
    <w:name w:val="List Paragraph"/>
    <w:basedOn w:val="Normal"/>
    <w:uiPriority w:val="34"/>
    <w:qFormat/>
    <w:rsid w:val="00CC76BE"/>
    <w:pPr>
      <w:ind w:left="720"/>
      <w:contextualSpacing/>
    </w:pPr>
  </w:style>
  <w:style w:type="table" w:styleId="TableGrid">
    <w:name w:val="Table Grid"/>
    <w:basedOn w:val="TableNormal"/>
    <w:uiPriority w:val="59"/>
    <w:rsid w:val="00CC76B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76BE"/>
    <w:rPr>
      <w:color w:val="0563C1" w:themeColor="hyperlink"/>
      <w:u w:val="single"/>
    </w:rPr>
  </w:style>
  <w:style w:type="paragraph" w:styleId="NormalWeb">
    <w:name w:val="Normal (Web)"/>
    <w:basedOn w:val="Normal"/>
    <w:uiPriority w:val="99"/>
    <w:semiHidden/>
    <w:unhideWhenUsed/>
    <w:rsid w:val="00EF101C"/>
    <w:pPr>
      <w:spacing w:before="100" w:beforeAutospacing="1" w:after="100" w:afterAutospacing="1"/>
    </w:pPr>
    <w:rPr>
      <w:lang w:eastAsia="en-GB"/>
    </w:rPr>
  </w:style>
  <w:style w:type="paragraph" w:customStyle="1" w:styleId="Default">
    <w:name w:val="Default"/>
    <w:rsid w:val="00CF53CE"/>
    <w:pPr>
      <w:autoSpaceDE w:val="0"/>
      <w:autoSpaceDN w:val="0"/>
      <w:adjustRightInd w:val="0"/>
      <w:spacing w:after="0" w:line="240" w:lineRule="auto"/>
    </w:pPr>
    <w:rPr>
      <w:rFonts w:ascii="Calibri" w:hAnsi="Calibri" w:cs="Calibri"/>
      <w:color w:val="000000"/>
      <w:kern w:val="0"/>
      <w:sz w:val="24"/>
      <w:szCs w:val="24"/>
      <w14:ligatures w14:val="none"/>
    </w:rPr>
  </w:style>
  <w:style w:type="character" w:customStyle="1" w:styleId="apple-converted-space">
    <w:name w:val="apple-converted-space"/>
    <w:basedOn w:val="DefaultParagraphFont"/>
    <w:rsid w:val="00CF5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84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urchofengland.org/media/2554726/siams_evaluation_schedule_revised_september_2013.pdf" TargetMode="External"/><Relationship Id="rId5" Type="http://schemas.openxmlformats.org/officeDocument/2006/relationships/styles" Target="styles.xml"/><Relationship Id="rId10" Type="http://schemas.openxmlformats.org/officeDocument/2006/relationships/hyperlink" Target="https://www.gov.uk/government/uploads/system/uploads/attachment_data/file/380595/SMSC_Guidance_Maintained_Schools.pdf"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343AF877E1754F9686B0480E8E6DFF" ma:contentTypeVersion="" ma:contentTypeDescription="Create a new document." ma:contentTypeScope="" ma:versionID="58bd174c2ec80e3c61636bfb215e6d07">
  <xsd:schema xmlns:xsd="http://www.w3.org/2001/XMLSchema" xmlns:xs="http://www.w3.org/2001/XMLSchema" xmlns:p="http://schemas.microsoft.com/office/2006/metadata/properties" xmlns:ns2="a5ecd685-2f89-45d1-8b06-abda264fcf47" xmlns:ns3="a16795d7-89b0-427d-b811-dbe0d2df15f5" xmlns:ns4="3c6552ff-e203-492b-9a4a-86c2b1ce869f" targetNamespace="http://schemas.microsoft.com/office/2006/metadata/properties" ma:root="true" ma:fieldsID="2658791970a73c5846b3f183c40c7298" ns2:_="" ns3:_="" ns4:_="">
    <xsd:import namespace="a5ecd685-2f89-45d1-8b06-abda264fcf47"/>
    <xsd:import namespace="a16795d7-89b0-427d-b811-dbe0d2df15f5"/>
    <xsd:import namespace="3c6552ff-e203-492b-9a4a-86c2b1ce869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cd685-2f89-45d1-8b06-abda264fcf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6795d7-89b0-427d-b811-dbe0d2df15f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26A7B1D-B5EB-41B7-BA4A-0D1DEDB2EF9E}" ma:internalName="TaxCatchAll" ma:showField="CatchAllData" ma:web="{a5ecd685-2f89-45d1-8b06-abda264fcf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6795d7-89b0-427d-b811-dbe0d2df15f5">
      <Terms xmlns="http://schemas.microsoft.com/office/infopath/2007/PartnerControls"/>
    </lcf76f155ced4ddcb4097134ff3c332f>
    <TaxCatchAll xmlns="3c6552ff-e203-492b-9a4a-86c2b1ce869f" xsi:nil="true"/>
    <SharedWithUsers xmlns="a5ecd685-2f89-45d1-8b06-abda264fcf47">
      <UserInfo>
        <DisplayName>Mills, Deborah</DisplayName>
        <AccountId>1297</AccountId>
        <AccountType/>
      </UserInfo>
      <UserInfo>
        <DisplayName>Wilson, Rebecca</DisplayName>
        <AccountId>45</AccountId>
        <AccountType/>
      </UserInfo>
      <UserInfo>
        <DisplayName>Barfield, Jessica</DisplayName>
        <AccountId>56</AccountId>
        <AccountType/>
      </UserInfo>
    </SharedWithUsers>
  </documentManagement>
</p:properties>
</file>

<file path=customXml/itemProps1.xml><?xml version="1.0" encoding="utf-8"?>
<ds:datastoreItem xmlns:ds="http://schemas.openxmlformats.org/officeDocument/2006/customXml" ds:itemID="{93818636-8F36-42A9-954F-C3A60866E18D}">
  <ds:schemaRefs>
    <ds:schemaRef ds:uri="http://schemas.microsoft.com/sharepoint/v3/contenttype/forms"/>
  </ds:schemaRefs>
</ds:datastoreItem>
</file>

<file path=customXml/itemProps2.xml><?xml version="1.0" encoding="utf-8"?>
<ds:datastoreItem xmlns:ds="http://schemas.openxmlformats.org/officeDocument/2006/customXml" ds:itemID="{48DDAC1A-A2CD-4A21-ACC3-EA156FE7D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cd685-2f89-45d1-8b06-abda264fcf47"/>
    <ds:schemaRef ds:uri="a16795d7-89b0-427d-b811-dbe0d2df15f5"/>
    <ds:schemaRef ds:uri="3c6552ff-e203-492b-9a4a-86c2b1ce8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62A3B8-0CD6-4CF3-959C-AF0297426B39}">
  <ds:schemaRefs>
    <ds:schemaRef ds:uri="http://schemas.microsoft.com/office/2006/metadata/properties"/>
    <ds:schemaRef ds:uri="http://schemas.microsoft.com/office/infopath/2007/PartnerControls"/>
    <ds:schemaRef ds:uri="a16795d7-89b0-427d-b811-dbe0d2df15f5"/>
    <ds:schemaRef ds:uri="3c6552ff-e203-492b-9a4a-86c2b1ce869f"/>
    <ds:schemaRef ds:uri="a5ecd685-2f89-45d1-8b06-abda264fcf47"/>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Western, Natasha</dc:creator>
  <cp:keywords/>
  <dc:description/>
  <cp:lastModifiedBy>Barfield, Jessica</cp:lastModifiedBy>
  <cp:revision>9</cp:revision>
  <dcterms:created xsi:type="dcterms:W3CDTF">2023-10-26T09:01:00Z</dcterms:created>
  <dcterms:modified xsi:type="dcterms:W3CDTF">2024-01-23T10:59:00Z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0x01010029343AF877E1754F9686B0480E8E6DFF</vt:lpwstr>
  </property>
  <property fmtid="{D5CDD505-2E9C-101B-9397-08002B2CF9AE}" pid="3" name="MediaServiceImageTags">
    <vt:lpwstr/>
  </property>
</Properties>
</file>