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0A73" w14:textId="77777777" w:rsidR="006A54D8" w:rsidRPr="009E3A35" w:rsidRDefault="006A54D8">
      <w:pPr>
        <w:pStyle w:val="Heading1"/>
        <w:rPr>
          <w:rFonts w:ascii="Calibri" w:hAnsi="Calibri" w:cs="Calibri"/>
          <w:sz w:val="22"/>
          <w:szCs w:val="22"/>
        </w:rPr>
      </w:pPr>
    </w:p>
    <w:p w14:paraId="3F91A57C" w14:textId="77777777" w:rsidR="006A54D8" w:rsidRPr="009E3A35" w:rsidRDefault="006A54D8">
      <w:pPr>
        <w:pStyle w:val="Heading1"/>
        <w:rPr>
          <w:rFonts w:ascii="Calibri" w:hAnsi="Calibri" w:cs="Calibri"/>
          <w:sz w:val="22"/>
          <w:szCs w:val="22"/>
        </w:rPr>
      </w:pPr>
    </w:p>
    <w:p w14:paraId="5186595E" w14:textId="77777777" w:rsidR="006A54D8" w:rsidRPr="009E3A35" w:rsidRDefault="006A54D8">
      <w:pPr>
        <w:pStyle w:val="Heading1"/>
        <w:rPr>
          <w:rFonts w:ascii="Calibri" w:hAnsi="Calibri" w:cs="Calibri"/>
          <w:sz w:val="22"/>
          <w:szCs w:val="22"/>
        </w:rPr>
      </w:pPr>
    </w:p>
    <w:p w14:paraId="2A1F4464" w14:textId="77777777" w:rsidR="006A54D8" w:rsidRPr="009E3A35" w:rsidRDefault="006A54D8" w:rsidP="006A54D8">
      <w:pPr>
        <w:pStyle w:val="Heading1"/>
        <w:jc w:val="center"/>
        <w:rPr>
          <w:rFonts w:ascii="Calibri" w:hAnsi="Calibri" w:cs="Calibri"/>
          <w:sz w:val="36"/>
          <w:szCs w:val="36"/>
        </w:rPr>
      </w:pPr>
      <w:r w:rsidRPr="009E3A35">
        <w:rPr>
          <w:rFonts w:ascii="Calibri" w:hAnsi="Calibri" w:cs="Calibri"/>
          <w:sz w:val="36"/>
          <w:szCs w:val="36"/>
        </w:rPr>
        <w:t xml:space="preserve">RACE EQUALITY POLICY for ST.MATTHEW’S CE (AIDED) </w:t>
      </w:r>
    </w:p>
    <w:p w14:paraId="0C8F709F" w14:textId="77777777" w:rsidR="006A54D8" w:rsidRPr="009E3A35" w:rsidRDefault="006A54D8" w:rsidP="006A54D8">
      <w:pPr>
        <w:pStyle w:val="Heading1"/>
        <w:jc w:val="center"/>
        <w:rPr>
          <w:rFonts w:ascii="Calibri" w:hAnsi="Calibri" w:cs="Calibri"/>
          <w:sz w:val="36"/>
          <w:szCs w:val="36"/>
        </w:rPr>
      </w:pPr>
      <w:r w:rsidRPr="009E3A35">
        <w:rPr>
          <w:rFonts w:ascii="Calibri" w:hAnsi="Calibri" w:cs="Calibri"/>
          <w:sz w:val="36"/>
          <w:szCs w:val="36"/>
        </w:rPr>
        <w:t xml:space="preserve">PRIMARY SCHOOL </w:t>
      </w:r>
    </w:p>
    <w:p w14:paraId="75E03164" w14:textId="77777777" w:rsidR="006A54D8" w:rsidRPr="009E3A35" w:rsidRDefault="006A54D8" w:rsidP="006A54D8">
      <w:pPr>
        <w:pStyle w:val="Heading1"/>
        <w:jc w:val="center"/>
        <w:rPr>
          <w:rFonts w:ascii="Calibri" w:hAnsi="Calibri" w:cs="Calibri"/>
          <w:sz w:val="36"/>
          <w:szCs w:val="36"/>
        </w:rPr>
      </w:pPr>
      <w:r w:rsidRPr="009E3A35">
        <w:rPr>
          <w:rFonts w:ascii="Calibri" w:hAnsi="Calibri" w:cs="Calibri"/>
          <w:sz w:val="36"/>
          <w:szCs w:val="36"/>
        </w:rPr>
        <w:t>AND NURSERY CENTRE</w:t>
      </w:r>
    </w:p>
    <w:p w14:paraId="34D3BAEC" w14:textId="77777777" w:rsidR="006A54D8" w:rsidRDefault="006A54D8" w:rsidP="006A54D8"/>
    <w:p w14:paraId="39B6B14C" w14:textId="77777777" w:rsidR="006A54D8" w:rsidRDefault="006A54D8" w:rsidP="006A54D8"/>
    <w:p w14:paraId="30BC87FA" w14:textId="77777777" w:rsidR="006A54D8" w:rsidRDefault="006A54D8" w:rsidP="006A54D8">
      <w:pPr>
        <w:jc w:val="center"/>
      </w:pPr>
    </w:p>
    <w:p w14:paraId="4BB953B7" w14:textId="77777777" w:rsidR="006A54D8" w:rsidRDefault="006A54D8" w:rsidP="006A54D8"/>
    <w:p w14:paraId="1FCD81C7" w14:textId="65C9C5BC" w:rsidR="006A54D8" w:rsidRDefault="006A54D8" w:rsidP="006A54D8">
      <w:r>
        <w:t xml:space="preserve">                                              </w:t>
      </w:r>
      <w:bookmarkStart w:id="0" w:name="_Hlk98756845"/>
      <w:r w:rsidR="00A925B8">
        <w:rPr>
          <w:noProof/>
        </w:rPr>
        <w:drawing>
          <wp:inline distT="0" distB="0" distL="0" distR="0" wp14:anchorId="45F2F9A0" wp14:editId="6C6124B3">
            <wp:extent cx="2228850" cy="206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66925"/>
                    </a:xfrm>
                    <a:prstGeom prst="rect">
                      <a:avLst/>
                    </a:prstGeom>
                    <a:noFill/>
                    <a:ln>
                      <a:noFill/>
                    </a:ln>
                  </pic:spPr>
                </pic:pic>
              </a:graphicData>
            </a:graphic>
          </wp:inline>
        </w:drawing>
      </w:r>
      <w:bookmarkEnd w:id="0"/>
      <w:r>
        <w:t xml:space="preserve">     </w:t>
      </w:r>
    </w:p>
    <w:p w14:paraId="29F87128" w14:textId="77777777" w:rsidR="006A54D8" w:rsidRDefault="006A54D8" w:rsidP="006A54D8"/>
    <w:p w14:paraId="3B19D869" w14:textId="77777777" w:rsidR="006A54D8" w:rsidRDefault="006A54D8" w:rsidP="006A54D8"/>
    <w:p w14:paraId="698FF58E" w14:textId="77777777" w:rsidR="006A54D8" w:rsidRDefault="006A54D8" w:rsidP="006A54D8"/>
    <w:p w14:paraId="52CC3861" w14:textId="77777777" w:rsidR="006A54D8" w:rsidRDefault="006A54D8" w:rsidP="006A54D8"/>
    <w:p w14:paraId="7F9BBB60" w14:textId="77777777" w:rsidR="006A54D8" w:rsidRDefault="006A54D8" w:rsidP="006A54D8"/>
    <w:p w14:paraId="14703F6C" w14:textId="77777777" w:rsidR="006A54D8" w:rsidRDefault="006A54D8" w:rsidP="006A54D8"/>
    <w:p w14:paraId="313DDB4A" w14:textId="77777777" w:rsidR="006A54D8" w:rsidRDefault="006A54D8" w:rsidP="006A54D8"/>
    <w:p w14:paraId="2D12838B" w14:textId="77777777" w:rsidR="006A54D8" w:rsidRDefault="006A54D8" w:rsidP="006A54D8"/>
    <w:p w14:paraId="3A4D4749" w14:textId="77777777" w:rsidR="006A54D8" w:rsidRDefault="006A54D8" w:rsidP="006A54D8"/>
    <w:p w14:paraId="41B4828D" w14:textId="77777777" w:rsidR="006A54D8" w:rsidRDefault="006A54D8" w:rsidP="006A54D8"/>
    <w:p w14:paraId="45013C8E" w14:textId="77777777" w:rsidR="006A54D8" w:rsidRDefault="006A54D8" w:rsidP="006A54D8"/>
    <w:p w14:paraId="5B7CEB8D" w14:textId="77777777" w:rsidR="006A54D8" w:rsidRDefault="006A54D8" w:rsidP="006A54D8"/>
    <w:p w14:paraId="62656380" w14:textId="77777777" w:rsidR="006A54D8" w:rsidRDefault="006A54D8" w:rsidP="006A54D8"/>
    <w:p w14:paraId="66A71930" w14:textId="77777777" w:rsidR="006A54D8" w:rsidRDefault="006A54D8" w:rsidP="006A54D8"/>
    <w:p w14:paraId="337E31A9" w14:textId="3BF7E359" w:rsidR="006A54D8" w:rsidRPr="00EF1007" w:rsidRDefault="00EF1007" w:rsidP="006A54D8">
      <w:pPr>
        <w:rPr>
          <w:rFonts w:asciiTheme="minorHAnsi" w:hAnsiTheme="minorHAnsi" w:cstheme="minorHAnsi"/>
        </w:rPr>
      </w:pPr>
      <w:r w:rsidRPr="00EF1007">
        <w:rPr>
          <w:rFonts w:asciiTheme="minorHAnsi" w:hAnsiTheme="minorHAnsi" w:cstheme="minorHAnsi"/>
        </w:rPr>
        <w:t>Linked to the Equality Policy March 22</w:t>
      </w:r>
    </w:p>
    <w:p w14:paraId="0B43F777" w14:textId="77777777" w:rsidR="006A54D8" w:rsidRDefault="006A54D8" w:rsidP="006A54D8"/>
    <w:p w14:paraId="49794641" w14:textId="649A5FC8" w:rsidR="006A54D8" w:rsidRPr="009E3A35" w:rsidRDefault="006A54D8" w:rsidP="006A54D8">
      <w:pPr>
        <w:rPr>
          <w:rFonts w:ascii="Calibri" w:hAnsi="Calibri" w:cs="Calibri"/>
        </w:rPr>
      </w:pPr>
      <w:r w:rsidRPr="009E3A35">
        <w:rPr>
          <w:rFonts w:ascii="Calibri" w:hAnsi="Calibri" w:cs="Calibri"/>
        </w:rPr>
        <w:t>Written</w:t>
      </w:r>
      <w:r w:rsidRPr="009E3A35">
        <w:rPr>
          <w:rFonts w:ascii="Calibri" w:hAnsi="Calibri" w:cs="Calibri"/>
        </w:rPr>
        <w:tab/>
      </w:r>
      <w:r w:rsidR="00B9227B">
        <w:rPr>
          <w:rFonts w:ascii="Calibri" w:hAnsi="Calibri" w:cs="Calibri"/>
        </w:rPr>
        <w:t>March</w:t>
      </w:r>
      <w:r w:rsidRPr="009E3A35">
        <w:rPr>
          <w:rFonts w:ascii="Calibri" w:hAnsi="Calibri" w:cs="Calibri"/>
        </w:rPr>
        <w:t xml:space="preserve"> 2022</w:t>
      </w:r>
    </w:p>
    <w:p w14:paraId="4C890407" w14:textId="77777777" w:rsidR="006A54D8" w:rsidRPr="009E3A35" w:rsidRDefault="006A54D8" w:rsidP="006A54D8">
      <w:pPr>
        <w:rPr>
          <w:rFonts w:ascii="Calibri" w:hAnsi="Calibri" w:cs="Calibri"/>
        </w:rPr>
      </w:pPr>
    </w:p>
    <w:p w14:paraId="3F6C6745" w14:textId="52327BE7" w:rsidR="006A54D8" w:rsidRPr="009E3A35" w:rsidRDefault="006A54D8" w:rsidP="006A54D8">
      <w:pPr>
        <w:rPr>
          <w:rFonts w:ascii="Calibri" w:hAnsi="Calibri" w:cs="Calibri"/>
        </w:rPr>
      </w:pPr>
      <w:r w:rsidRPr="009E3A35">
        <w:rPr>
          <w:rFonts w:ascii="Calibri" w:hAnsi="Calibri" w:cs="Calibri"/>
        </w:rPr>
        <w:t xml:space="preserve">Review  </w:t>
      </w:r>
      <w:r w:rsidRPr="009E3A35">
        <w:rPr>
          <w:rFonts w:ascii="Calibri" w:hAnsi="Calibri" w:cs="Calibri"/>
        </w:rPr>
        <w:tab/>
      </w:r>
      <w:r w:rsidR="00B9227B">
        <w:rPr>
          <w:rFonts w:ascii="Calibri" w:hAnsi="Calibri" w:cs="Calibri"/>
        </w:rPr>
        <w:t>March</w:t>
      </w:r>
      <w:r w:rsidRPr="009E3A35">
        <w:rPr>
          <w:rFonts w:ascii="Calibri" w:hAnsi="Calibri" w:cs="Calibri"/>
        </w:rPr>
        <w:t xml:space="preserve"> 2023</w:t>
      </w:r>
    </w:p>
    <w:p w14:paraId="3CC29D08" w14:textId="77777777" w:rsidR="006A54D8" w:rsidRPr="009E3A35" w:rsidRDefault="006A54D8" w:rsidP="006A54D8">
      <w:pPr>
        <w:rPr>
          <w:rFonts w:ascii="Calibri" w:hAnsi="Calibri" w:cs="Calibri"/>
        </w:rPr>
      </w:pPr>
      <w:r w:rsidRPr="009E3A35">
        <w:rPr>
          <w:rFonts w:ascii="Calibri" w:hAnsi="Calibri" w:cs="Calibri"/>
        </w:rPr>
        <w:t xml:space="preserve">  </w:t>
      </w:r>
    </w:p>
    <w:p w14:paraId="110F0304" w14:textId="77777777" w:rsidR="006A54D8" w:rsidRPr="009E3A35" w:rsidRDefault="006A54D8">
      <w:pPr>
        <w:pStyle w:val="Heading1"/>
        <w:rPr>
          <w:rFonts w:ascii="Calibri" w:hAnsi="Calibri" w:cs="Calibri"/>
          <w:sz w:val="22"/>
          <w:szCs w:val="22"/>
        </w:rPr>
      </w:pPr>
    </w:p>
    <w:p w14:paraId="07F37265" w14:textId="77777777" w:rsidR="00870DBF" w:rsidRPr="009E3A35" w:rsidRDefault="00870DBF">
      <w:pPr>
        <w:pStyle w:val="Heading1"/>
        <w:rPr>
          <w:rFonts w:ascii="Calibri" w:hAnsi="Calibri" w:cs="Calibri"/>
          <w:sz w:val="22"/>
          <w:szCs w:val="22"/>
          <w:u w:val="single"/>
        </w:rPr>
      </w:pPr>
      <w:r w:rsidRPr="009E3A35">
        <w:rPr>
          <w:rFonts w:ascii="Calibri" w:hAnsi="Calibri" w:cs="Calibri"/>
          <w:sz w:val="22"/>
          <w:szCs w:val="22"/>
          <w:u w:val="single"/>
        </w:rPr>
        <w:t>Rationale</w:t>
      </w:r>
    </w:p>
    <w:p w14:paraId="21783A2D" w14:textId="77777777" w:rsidR="00870DBF" w:rsidRPr="009E3A35" w:rsidRDefault="00870DBF">
      <w:pPr>
        <w:rPr>
          <w:rFonts w:ascii="Calibri" w:hAnsi="Calibri" w:cs="Calibri"/>
          <w:sz w:val="22"/>
          <w:szCs w:val="22"/>
        </w:rPr>
      </w:pPr>
    </w:p>
    <w:p w14:paraId="1C5C8DA4" w14:textId="77777777" w:rsidR="00870DBF" w:rsidRPr="009E3A35" w:rsidRDefault="00870DBF">
      <w:pPr>
        <w:rPr>
          <w:rFonts w:ascii="Calibri" w:hAnsi="Calibri" w:cs="Calibri"/>
          <w:sz w:val="22"/>
          <w:szCs w:val="22"/>
        </w:rPr>
      </w:pPr>
      <w:r w:rsidRPr="009E3A35">
        <w:rPr>
          <w:rFonts w:ascii="Calibri" w:hAnsi="Calibri" w:cs="Calibri"/>
          <w:sz w:val="22"/>
          <w:szCs w:val="22"/>
        </w:rPr>
        <w:t>The Race Relations (Amendment) Act 2000, imposes a positive duty on schools to</w:t>
      </w:r>
    </w:p>
    <w:p w14:paraId="25B29662" w14:textId="77777777" w:rsidR="00870DBF" w:rsidRPr="009E3A35" w:rsidRDefault="00870DBF" w:rsidP="00870DBF">
      <w:pPr>
        <w:numPr>
          <w:ilvl w:val="0"/>
          <w:numId w:val="1"/>
        </w:numPr>
        <w:rPr>
          <w:rFonts w:ascii="Calibri" w:hAnsi="Calibri" w:cs="Calibri"/>
          <w:sz w:val="22"/>
          <w:szCs w:val="22"/>
        </w:rPr>
      </w:pPr>
      <w:r w:rsidRPr="009E3A35">
        <w:rPr>
          <w:rFonts w:ascii="Calibri" w:hAnsi="Calibri" w:cs="Calibri"/>
          <w:sz w:val="22"/>
          <w:szCs w:val="22"/>
        </w:rPr>
        <w:t>promote racial equality</w:t>
      </w:r>
    </w:p>
    <w:p w14:paraId="4F400438" w14:textId="77777777" w:rsidR="00870DBF" w:rsidRPr="009E3A35" w:rsidRDefault="00870DBF" w:rsidP="00870DBF">
      <w:pPr>
        <w:numPr>
          <w:ilvl w:val="0"/>
          <w:numId w:val="1"/>
        </w:numPr>
        <w:rPr>
          <w:rFonts w:ascii="Calibri" w:hAnsi="Calibri" w:cs="Calibri"/>
          <w:sz w:val="22"/>
          <w:szCs w:val="22"/>
        </w:rPr>
      </w:pPr>
      <w:r w:rsidRPr="009E3A35">
        <w:rPr>
          <w:rFonts w:ascii="Calibri" w:hAnsi="Calibri" w:cs="Calibri"/>
          <w:sz w:val="22"/>
          <w:szCs w:val="22"/>
        </w:rPr>
        <w:t>promote good race relations</w:t>
      </w:r>
    </w:p>
    <w:p w14:paraId="65EEB148" w14:textId="77777777" w:rsidR="00870DBF" w:rsidRPr="009E3A35" w:rsidRDefault="00870DBF" w:rsidP="00870DBF">
      <w:pPr>
        <w:numPr>
          <w:ilvl w:val="0"/>
          <w:numId w:val="1"/>
        </w:numPr>
        <w:rPr>
          <w:rFonts w:ascii="Calibri" w:hAnsi="Calibri" w:cs="Calibri"/>
          <w:sz w:val="22"/>
          <w:szCs w:val="22"/>
        </w:rPr>
      </w:pPr>
      <w:r w:rsidRPr="009E3A35">
        <w:rPr>
          <w:rFonts w:ascii="Calibri" w:hAnsi="Calibri" w:cs="Calibri"/>
          <w:sz w:val="22"/>
          <w:szCs w:val="22"/>
        </w:rPr>
        <w:t>eliminate unlawful racial discrimination.</w:t>
      </w:r>
    </w:p>
    <w:p w14:paraId="1114084D" w14:textId="77777777" w:rsidR="00870DBF" w:rsidRPr="009E3A35" w:rsidRDefault="00870DBF">
      <w:pPr>
        <w:rPr>
          <w:rFonts w:ascii="Calibri" w:hAnsi="Calibri" w:cs="Calibri"/>
          <w:sz w:val="22"/>
          <w:szCs w:val="22"/>
        </w:rPr>
      </w:pPr>
    </w:p>
    <w:p w14:paraId="488F3017" w14:textId="77777777" w:rsidR="00870DBF" w:rsidRPr="009E3A35" w:rsidRDefault="00870DBF">
      <w:pPr>
        <w:rPr>
          <w:rFonts w:ascii="Calibri" w:hAnsi="Calibri" w:cs="Calibri"/>
          <w:sz w:val="22"/>
          <w:szCs w:val="22"/>
        </w:rPr>
      </w:pPr>
      <w:r w:rsidRPr="009E3A35">
        <w:rPr>
          <w:rFonts w:ascii="Calibri" w:hAnsi="Calibri" w:cs="Calibri"/>
          <w:sz w:val="22"/>
          <w:szCs w:val="22"/>
        </w:rPr>
        <w:t>This policy, which complements the Equal Opportunities Policy, has been developed to enable the school to meet the specific duty to have a Race Equality Policy and to keep that Policy up to date.</w:t>
      </w:r>
    </w:p>
    <w:p w14:paraId="3834AC16" w14:textId="77777777" w:rsidR="00870DBF" w:rsidRPr="009E3A35" w:rsidRDefault="00870DBF">
      <w:pPr>
        <w:rPr>
          <w:rFonts w:ascii="Calibri" w:hAnsi="Calibri" w:cs="Calibri"/>
          <w:sz w:val="22"/>
          <w:szCs w:val="22"/>
        </w:rPr>
      </w:pPr>
      <w:r w:rsidRPr="009E3A35">
        <w:rPr>
          <w:rFonts w:ascii="Calibri" w:hAnsi="Calibri" w:cs="Calibri"/>
          <w:sz w:val="22"/>
          <w:szCs w:val="22"/>
        </w:rPr>
        <w:t xml:space="preserve"> </w:t>
      </w:r>
    </w:p>
    <w:p w14:paraId="57BA97A4" w14:textId="77777777" w:rsidR="00870DBF" w:rsidRPr="009E3A35" w:rsidRDefault="00870DBF">
      <w:pPr>
        <w:pStyle w:val="Heading5"/>
        <w:rPr>
          <w:rFonts w:ascii="Calibri" w:hAnsi="Calibri" w:cs="Calibri"/>
          <w:sz w:val="22"/>
          <w:szCs w:val="22"/>
        </w:rPr>
      </w:pPr>
      <w:r w:rsidRPr="009E3A35">
        <w:rPr>
          <w:rFonts w:ascii="Calibri" w:hAnsi="Calibri" w:cs="Calibri"/>
          <w:sz w:val="22"/>
          <w:szCs w:val="22"/>
        </w:rPr>
        <w:t xml:space="preserve"> Responsibilities</w:t>
      </w:r>
    </w:p>
    <w:p w14:paraId="2C584BA4" w14:textId="77777777" w:rsidR="00870DBF" w:rsidRPr="009E3A35" w:rsidRDefault="00870DB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870DBF" w:rsidRPr="009E3A35" w14:paraId="4D2FB0FC" w14:textId="77777777">
        <w:tc>
          <w:tcPr>
            <w:tcW w:w="4927" w:type="dxa"/>
          </w:tcPr>
          <w:p w14:paraId="525A9CFB" w14:textId="77777777" w:rsidR="00870DBF" w:rsidRPr="009E3A35" w:rsidRDefault="00870DBF">
            <w:pPr>
              <w:rPr>
                <w:rFonts w:ascii="Calibri" w:hAnsi="Calibri" w:cs="Calibri"/>
                <w:sz w:val="22"/>
                <w:szCs w:val="22"/>
              </w:rPr>
            </w:pPr>
            <w:r w:rsidRPr="009E3A35">
              <w:rPr>
                <w:rFonts w:ascii="Calibri" w:hAnsi="Calibri" w:cs="Calibri"/>
                <w:sz w:val="22"/>
                <w:szCs w:val="22"/>
              </w:rPr>
              <w:t xml:space="preserve">The governing body is responsible  </w:t>
            </w:r>
          </w:p>
          <w:p w14:paraId="7945312E" w14:textId="77777777" w:rsidR="00870DBF" w:rsidRPr="009E3A35" w:rsidRDefault="00870DBF">
            <w:pPr>
              <w:rPr>
                <w:rFonts w:ascii="Calibri" w:hAnsi="Calibri" w:cs="Calibri"/>
                <w:sz w:val="22"/>
                <w:szCs w:val="22"/>
              </w:rPr>
            </w:pPr>
          </w:p>
        </w:tc>
        <w:tc>
          <w:tcPr>
            <w:tcW w:w="4927" w:type="dxa"/>
          </w:tcPr>
          <w:p w14:paraId="6E7CB668" w14:textId="77777777" w:rsidR="00870DBF" w:rsidRPr="009E3A35" w:rsidRDefault="00870DBF">
            <w:pPr>
              <w:rPr>
                <w:rFonts w:ascii="Calibri" w:hAnsi="Calibri" w:cs="Calibri"/>
                <w:sz w:val="22"/>
                <w:szCs w:val="22"/>
              </w:rPr>
            </w:pPr>
            <w:r w:rsidRPr="009E3A35">
              <w:rPr>
                <w:rFonts w:ascii="Calibri" w:hAnsi="Calibri" w:cs="Calibri"/>
                <w:sz w:val="22"/>
                <w:szCs w:val="22"/>
              </w:rPr>
              <w:t>The governing body will</w:t>
            </w:r>
          </w:p>
          <w:p w14:paraId="416EA7FF" w14:textId="77777777" w:rsidR="00870DBF" w:rsidRPr="009E3A35" w:rsidRDefault="00870DBF">
            <w:pPr>
              <w:rPr>
                <w:rFonts w:ascii="Calibri" w:hAnsi="Calibri" w:cs="Calibri"/>
                <w:sz w:val="22"/>
                <w:szCs w:val="22"/>
              </w:rPr>
            </w:pPr>
          </w:p>
        </w:tc>
      </w:tr>
      <w:tr w:rsidR="00870DBF" w:rsidRPr="009E3A35" w14:paraId="5FDAF074" w14:textId="77777777">
        <w:tc>
          <w:tcPr>
            <w:tcW w:w="4927" w:type="dxa"/>
          </w:tcPr>
          <w:p w14:paraId="39A59B19" w14:textId="77777777" w:rsidR="00870DBF" w:rsidRPr="009E3A35" w:rsidRDefault="00870DBF" w:rsidP="00870DBF">
            <w:pPr>
              <w:numPr>
                <w:ilvl w:val="0"/>
                <w:numId w:val="11"/>
              </w:numPr>
              <w:tabs>
                <w:tab w:val="clear" w:pos="700"/>
                <w:tab w:val="num" w:pos="360"/>
              </w:tabs>
              <w:ind w:left="340"/>
              <w:rPr>
                <w:rFonts w:ascii="Calibri" w:hAnsi="Calibri" w:cs="Calibri"/>
                <w:sz w:val="22"/>
                <w:szCs w:val="22"/>
              </w:rPr>
            </w:pPr>
            <w:r w:rsidRPr="009E3A35">
              <w:rPr>
                <w:rFonts w:ascii="Calibri" w:hAnsi="Calibri" w:cs="Calibri"/>
                <w:sz w:val="22"/>
                <w:szCs w:val="22"/>
              </w:rPr>
              <w:t>for ensuring that the school fulfils its legal responsibilities including those arising from the Race Relations Amendment Act and that the school complies with Race Relations legislation, including the general and specific duties arising from the Race Relations Amendment Act 2000.</w:t>
            </w:r>
          </w:p>
          <w:p w14:paraId="213BE8F9" w14:textId="77777777" w:rsidR="00870DBF" w:rsidRPr="009E3A35" w:rsidRDefault="00870DBF" w:rsidP="00870DBF">
            <w:pPr>
              <w:numPr>
                <w:ilvl w:val="0"/>
                <w:numId w:val="2"/>
              </w:numPr>
              <w:rPr>
                <w:rFonts w:ascii="Calibri" w:hAnsi="Calibri" w:cs="Calibri"/>
                <w:sz w:val="22"/>
                <w:szCs w:val="22"/>
              </w:rPr>
            </w:pPr>
            <w:r w:rsidRPr="009E3A35">
              <w:rPr>
                <w:rFonts w:ascii="Calibri" w:hAnsi="Calibri" w:cs="Calibri"/>
                <w:sz w:val="22"/>
                <w:szCs w:val="22"/>
              </w:rPr>
              <w:t>with the assistance of the headteacher, for ensuring that the policy and its related procedures and strategies, are implemented.</w:t>
            </w:r>
          </w:p>
          <w:p w14:paraId="12655899" w14:textId="77777777" w:rsidR="00870DBF" w:rsidRPr="009E3A35" w:rsidRDefault="00870DBF">
            <w:pPr>
              <w:rPr>
                <w:rFonts w:ascii="Calibri" w:hAnsi="Calibri" w:cs="Calibri"/>
                <w:sz w:val="22"/>
                <w:szCs w:val="22"/>
              </w:rPr>
            </w:pPr>
          </w:p>
        </w:tc>
        <w:tc>
          <w:tcPr>
            <w:tcW w:w="4927" w:type="dxa"/>
          </w:tcPr>
          <w:p w14:paraId="5504ABA4" w14:textId="77777777" w:rsidR="00870DBF" w:rsidRPr="009E3A35" w:rsidRDefault="00870DBF" w:rsidP="00870DBF">
            <w:pPr>
              <w:numPr>
                <w:ilvl w:val="0"/>
                <w:numId w:val="2"/>
              </w:numPr>
              <w:rPr>
                <w:rFonts w:ascii="Calibri" w:hAnsi="Calibri" w:cs="Calibri"/>
                <w:sz w:val="22"/>
                <w:szCs w:val="22"/>
              </w:rPr>
            </w:pPr>
            <w:r w:rsidRPr="009E3A35">
              <w:rPr>
                <w:rFonts w:ascii="Calibri" w:hAnsi="Calibri" w:cs="Calibri"/>
                <w:sz w:val="22"/>
                <w:szCs w:val="22"/>
              </w:rPr>
              <w:t xml:space="preserve">maintain an overview of implementation of the race equality policy and racial equality will be a regular agenda item at governor </w:t>
            </w:r>
            <w:r w:rsidR="006A54D8" w:rsidRPr="009E3A35">
              <w:rPr>
                <w:rFonts w:ascii="Calibri" w:hAnsi="Calibri" w:cs="Calibri"/>
                <w:sz w:val="22"/>
                <w:szCs w:val="22"/>
              </w:rPr>
              <w:t>meetings.</w:t>
            </w:r>
          </w:p>
          <w:p w14:paraId="2F39860D" w14:textId="77777777" w:rsidR="00870DBF" w:rsidRPr="009E3A35" w:rsidRDefault="00870DBF" w:rsidP="00870DBF">
            <w:pPr>
              <w:numPr>
                <w:ilvl w:val="0"/>
                <w:numId w:val="2"/>
              </w:numPr>
              <w:rPr>
                <w:rFonts w:ascii="Calibri" w:hAnsi="Calibri" w:cs="Calibri"/>
                <w:sz w:val="22"/>
                <w:szCs w:val="22"/>
              </w:rPr>
            </w:pPr>
            <w:r w:rsidRPr="009E3A35">
              <w:rPr>
                <w:rFonts w:ascii="Calibri" w:hAnsi="Calibri" w:cs="Calibri"/>
                <w:sz w:val="22"/>
                <w:szCs w:val="22"/>
              </w:rPr>
              <w:t xml:space="preserve">in partnership with school management, will be proactive in promoting racial equality and good race relations and tackling unlawful racial </w:t>
            </w:r>
            <w:r w:rsidR="006A54D8" w:rsidRPr="009E3A35">
              <w:rPr>
                <w:rFonts w:ascii="Calibri" w:hAnsi="Calibri" w:cs="Calibri"/>
                <w:sz w:val="22"/>
                <w:szCs w:val="22"/>
              </w:rPr>
              <w:t>discrimination.</w:t>
            </w:r>
          </w:p>
          <w:p w14:paraId="4CD86189" w14:textId="77777777" w:rsidR="00870DBF" w:rsidRPr="009E3A35" w:rsidRDefault="00870DBF" w:rsidP="00870DBF">
            <w:pPr>
              <w:numPr>
                <w:ilvl w:val="0"/>
                <w:numId w:val="2"/>
              </w:numPr>
              <w:rPr>
                <w:rFonts w:ascii="Calibri" w:hAnsi="Calibri" w:cs="Calibri"/>
                <w:sz w:val="22"/>
                <w:szCs w:val="22"/>
                <w:u w:val="single"/>
              </w:rPr>
            </w:pPr>
            <w:r w:rsidRPr="009E3A35">
              <w:rPr>
                <w:rFonts w:ascii="Calibri" w:hAnsi="Calibri" w:cs="Calibri"/>
                <w:sz w:val="22"/>
                <w:szCs w:val="22"/>
              </w:rPr>
              <w:t>in collaboration with school managers, will encourage, support and enable all pupils and staff to reach their full potential.</w:t>
            </w:r>
          </w:p>
          <w:p w14:paraId="2422A32E" w14:textId="77777777" w:rsidR="00870DBF" w:rsidRPr="009E3A35" w:rsidRDefault="00870DBF">
            <w:pPr>
              <w:rPr>
                <w:rFonts w:ascii="Calibri" w:hAnsi="Calibri" w:cs="Calibri"/>
                <w:sz w:val="22"/>
                <w:szCs w:val="22"/>
              </w:rPr>
            </w:pPr>
          </w:p>
        </w:tc>
      </w:tr>
      <w:tr w:rsidR="00870DBF" w:rsidRPr="009E3A35" w14:paraId="4D5778CB" w14:textId="77777777">
        <w:tc>
          <w:tcPr>
            <w:tcW w:w="4927" w:type="dxa"/>
          </w:tcPr>
          <w:p w14:paraId="6D477CB0" w14:textId="77777777" w:rsidR="00870DBF" w:rsidRPr="009E3A35" w:rsidRDefault="00870DBF">
            <w:pPr>
              <w:rPr>
                <w:rFonts w:ascii="Calibri" w:hAnsi="Calibri" w:cs="Calibri"/>
                <w:sz w:val="22"/>
                <w:szCs w:val="22"/>
              </w:rPr>
            </w:pPr>
            <w:r w:rsidRPr="009E3A35">
              <w:rPr>
                <w:rFonts w:ascii="Calibri" w:hAnsi="Calibri" w:cs="Calibri"/>
                <w:sz w:val="22"/>
                <w:szCs w:val="22"/>
              </w:rPr>
              <w:t>The Headteacher, M</w:t>
            </w:r>
            <w:r w:rsidR="006A54D8" w:rsidRPr="009E3A35">
              <w:rPr>
                <w:rFonts w:ascii="Calibri" w:hAnsi="Calibri" w:cs="Calibri"/>
                <w:sz w:val="22"/>
                <w:szCs w:val="22"/>
              </w:rPr>
              <w:t xml:space="preserve">rs K Clark </w:t>
            </w:r>
            <w:r w:rsidRPr="009E3A35">
              <w:rPr>
                <w:rFonts w:ascii="Calibri" w:hAnsi="Calibri" w:cs="Calibri"/>
                <w:sz w:val="22"/>
                <w:szCs w:val="22"/>
              </w:rPr>
              <w:t>is responsible</w:t>
            </w:r>
          </w:p>
          <w:p w14:paraId="6A875103" w14:textId="77777777" w:rsidR="00870DBF" w:rsidRPr="009E3A35" w:rsidRDefault="00870DBF">
            <w:pPr>
              <w:rPr>
                <w:rFonts w:ascii="Calibri" w:hAnsi="Calibri" w:cs="Calibri"/>
                <w:sz w:val="22"/>
                <w:szCs w:val="22"/>
              </w:rPr>
            </w:pPr>
          </w:p>
        </w:tc>
        <w:tc>
          <w:tcPr>
            <w:tcW w:w="4927" w:type="dxa"/>
          </w:tcPr>
          <w:p w14:paraId="643BE1A4" w14:textId="77777777" w:rsidR="00870DBF" w:rsidRPr="009E3A35" w:rsidRDefault="00870DBF">
            <w:pPr>
              <w:rPr>
                <w:rFonts w:ascii="Calibri" w:hAnsi="Calibri" w:cs="Calibri"/>
                <w:sz w:val="22"/>
                <w:szCs w:val="22"/>
              </w:rPr>
            </w:pPr>
            <w:r w:rsidRPr="009E3A35">
              <w:rPr>
                <w:rFonts w:ascii="Calibri" w:hAnsi="Calibri" w:cs="Calibri"/>
                <w:sz w:val="22"/>
                <w:szCs w:val="22"/>
              </w:rPr>
              <w:t xml:space="preserve">The </w:t>
            </w:r>
            <w:r w:rsidR="006A54D8" w:rsidRPr="009E3A35">
              <w:rPr>
                <w:rFonts w:ascii="Calibri" w:hAnsi="Calibri" w:cs="Calibri"/>
                <w:sz w:val="22"/>
                <w:szCs w:val="22"/>
              </w:rPr>
              <w:t>Headteacher,</w:t>
            </w:r>
            <w:r w:rsidRPr="009E3A35">
              <w:rPr>
                <w:rFonts w:ascii="Calibri" w:hAnsi="Calibri" w:cs="Calibri"/>
                <w:sz w:val="22"/>
                <w:szCs w:val="22"/>
              </w:rPr>
              <w:t xml:space="preserve"> with the support of </w:t>
            </w:r>
            <w:r w:rsidR="006A54D8" w:rsidRPr="009E3A35">
              <w:rPr>
                <w:rFonts w:ascii="Calibri" w:hAnsi="Calibri" w:cs="Calibri"/>
                <w:sz w:val="22"/>
                <w:szCs w:val="22"/>
              </w:rPr>
              <w:t>the Governors</w:t>
            </w:r>
          </w:p>
          <w:p w14:paraId="684C2C97" w14:textId="77777777" w:rsidR="00870DBF" w:rsidRPr="009E3A35" w:rsidRDefault="00870DBF">
            <w:pPr>
              <w:rPr>
                <w:rFonts w:ascii="Calibri" w:hAnsi="Calibri" w:cs="Calibri"/>
                <w:sz w:val="22"/>
                <w:szCs w:val="22"/>
              </w:rPr>
            </w:pPr>
          </w:p>
        </w:tc>
      </w:tr>
      <w:tr w:rsidR="00870DBF" w:rsidRPr="009E3A35" w14:paraId="5A409C94" w14:textId="77777777">
        <w:tc>
          <w:tcPr>
            <w:tcW w:w="4927" w:type="dxa"/>
          </w:tcPr>
          <w:p w14:paraId="2FC1D8B7" w14:textId="77777777" w:rsidR="00870DBF" w:rsidRPr="009E3A35" w:rsidRDefault="00870DBF" w:rsidP="00870DBF">
            <w:pPr>
              <w:numPr>
                <w:ilvl w:val="0"/>
                <w:numId w:val="8"/>
              </w:numPr>
              <w:rPr>
                <w:rFonts w:ascii="Calibri" w:hAnsi="Calibri" w:cs="Calibri"/>
                <w:sz w:val="22"/>
                <w:szCs w:val="22"/>
              </w:rPr>
            </w:pPr>
            <w:r w:rsidRPr="009E3A35">
              <w:rPr>
                <w:rFonts w:ascii="Calibri" w:hAnsi="Calibri" w:cs="Calibri"/>
                <w:sz w:val="22"/>
                <w:szCs w:val="22"/>
              </w:rPr>
              <w:t xml:space="preserve">with the governing body, for ensuring that the policy and its related procedures and strategies are </w:t>
            </w:r>
            <w:r w:rsidR="006A54D8" w:rsidRPr="009E3A35">
              <w:rPr>
                <w:rFonts w:ascii="Calibri" w:hAnsi="Calibri" w:cs="Calibri"/>
                <w:sz w:val="22"/>
                <w:szCs w:val="22"/>
              </w:rPr>
              <w:t>implemented.</w:t>
            </w:r>
          </w:p>
          <w:p w14:paraId="3AA3BD92" w14:textId="77777777" w:rsidR="00870DBF" w:rsidRPr="009E3A35" w:rsidRDefault="00870DBF" w:rsidP="00870DBF">
            <w:pPr>
              <w:numPr>
                <w:ilvl w:val="0"/>
                <w:numId w:val="8"/>
              </w:numPr>
              <w:rPr>
                <w:rFonts w:ascii="Calibri" w:hAnsi="Calibri" w:cs="Calibri"/>
                <w:sz w:val="22"/>
                <w:szCs w:val="22"/>
              </w:rPr>
            </w:pPr>
            <w:r w:rsidRPr="009E3A35">
              <w:rPr>
                <w:rFonts w:ascii="Calibri" w:hAnsi="Calibri" w:cs="Calibri"/>
                <w:sz w:val="22"/>
                <w:szCs w:val="22"/>
              </w:rPr>
              <w:t xml:space="preserve">for ensuring that all staff are aware of their responsibilities under the policy and that they are given appropriate training and support to enable them to fulfil these </w:t>
            </w:r>
            <w:r w:rsidR="006A54D8" w:rsidRPr="009E3A35">
              <w:rPr>
                <w:rFonts w:ascii="Calibri" w:hAnsi="Calibri" w:cs="Calibri"/>
                <w:sz w:val="22"/>
                <w:szCs w:val="22"/>
              </w:rPr>
              <w:t>responsibilities.</w:t>
            </w:r>
          </w:p>
          <w:p w14:paraId="36AC62C1" w14:textId="77777777" w:rsidR="00870DBF" w:rsidRPr="009E3A35" w:rsidRDefault="00870DBF" w:rsidP="00870DBF">
            <w:pPr>
              <w:numPr>
                <w:ilvl w:val="0"/>
                <w:numId w:val="8"/>
              </w:numPr>
              <w:rPr>
                <w:rFonts w:ascii="Calibri" w:hAnsi="Calibri" w:cs="Calibri"/>
                <w:sz w:val="22"/>
                <w:szCs w:val="22"/>
              </w:rPr>
            </w:pPr>
            <w:r w:rsidRPr="009E3A35">
              <w:rPr>
                <w:rFonts w:ascii="Calibri" w:hAnsi="Calibri" w:cs="Calibri"/>
                <w:sz w:val="22"/>
                <w:szCs w:val="22"/>
              </w:rPr>
              <w:t>for taking disciplinary action against staff or pupils who racially discriminate</w:t>
            </w:r>
          </w:p>
        </w:tc>
        <w:tc>
          <w:tcPr>
            <w:tcW w:w="4927" w:type="dxa"/>
          </w:tcPr>
          <w:p w14:paraId="0E55625A" w14:textId="77777777" w:rsidR="00870DBF" w:rsidRPr="009E3A35" w:rsidRDefault="00870DBF" w:rsidP="00870DBF">
            <w:pPr>
              <w:numPr>
                <w:ilvl w:val="0"/>
                <w:numId w:val="8"/>
              </w:numPr>
              <w:tabs>
                <w:tab w:val="num" w:pos="772"/>
              </w:tabs>
              <w:rPr>
                <w:rFonts w:ascii="Calibri" w:hAnsi="Calibri" w:cs="Calibri"/>
                <w:sz w:val="22"/>
                <w:szCs w:val="22"/>
              </w:rPr>
            </w:pPr>
            <w:r w:rsidRPr="009E3A35">
              <w:rPr>
                <w:rFonts w:ascii="Calibri" w:hAnsi="Calibri" w:cs="Calibri"/>
                <w:sz w:val="22"/>
                <w:szCs w:val="22"/>
              </w:rPr>
              <w:t xml:space="preserve">co-ordinate racial equality </w:t>
            </w:r>
            <w:r w:rsidR="006A54D8" w:rsidRPr="009E3A35">
              <w:rPr>
                <w:rFonts w:ascii="Calibri" w:hAnsi="Calibri" w:cs="Calibri"/>
                <w:sz w:val="22"/>
                <w:szCs w:val="22"/>
              </w:rPr>
              <w:t>work.</w:t>
            </w:r>
          </w:p>
          <w:p w14:paraId="7CAAE12C" w14:textId="77777777" w:rsidR="00870DBF" w:rsidRPr="009E3A35" w:rsidRDefault="00870DBF" w:rsidP="00870DBF">
            <w:pPr>
              <w:numPr>
                <w:ilvl w:val="0"/>
                <w:numId w:val="8"/>
              </w:numPr>
              <w:tabs>
                <w:tab w:val="num" w:pos="772"/>
              </w:tabs>
              <w:rPr>
                <w:rFonts w:ascii="Calibri" w:hAnsi="Calibri" w:cs="Calibri"/>
                <w:sz w:val="22"/>
                <w:szCs w:val="22"/>
              </w:rPr>
            </w:pPr>
            <w:r w:rsidRPr="009E3A35">
              <w:rPr>
                <w:rFonts w:ascii="Calibri" w:hAnsi="Calibri" w:cs="Calibri"/>
                <w:sz w:val="22"/>
                <w:szCs w:val="22"/>
              </w:rPr>
              <w:t xml:space="preserve">deal with reported incidents of racism and racial </w:t>
            </w:r>
            <w:r w:rsidR="006A54D8" w:rsidRPr="009E3A35">
              <w:rPr>
                <w:rFonts w:ascii="Calibri" w:hAnsi="Calibri" w:cs="Calibri"/>
                <w:sz w:val="22"/>
                <w:szCs w:val="22"/>
              </w:rPr>
              <w:t>harassment.</w:t>
            </w:r>
          </w:p>
          <w:p w14:paraId="428D43F4" w14:textId="77777777" w:rsidR="00870DBF" w:rsidRPr="009E3A35" w:rsidRDefault="00870DBF" w:rsidP="00870DBF">
            <w:pPr>
              <w:numPr>
                <w:ilvl w:val="0"/>
                <w:numId w:val="8"/>
              </w:numPr>
              <w:tabs>
                <w:tab w:val="num" w:pos="772"/>
              </w:tabs>
              <w:rPr>
                <w:rFonts w:ascii="Calibri" w:hAnsi="Calibri" w:cs="Calibri"/>
                <w:sz w:val="22"/>
                <w:szCs w:val="22"/>
              </w:rPr>
            </w:pPr>
            <w:r w:rsidRPr="009E3A35">
              <w:rPr>
                <w:rFonts w:ascii="Calibri" w:hAnsi="Calibri" w:cs="Calibri"/>
                <w:sz w:val="22"/>
                <w:szCs w:val="22"/>
              </w:rPr>
              <w:t>ensure compliance with the Race Equality Policy and Equal Opportunities Policy.</w:t>
            </w:r>
          </w:p>
          <w:p w14:paraId="4074C1EE" w14:textId="77777777" w:rsidR="00870DBF" w:rsidRPr="009E3A35" w:rsidRDefault="00870DBF">
            <w:pPr>
              <w:rPr>
                <w:rFonts w:ascii="Calibri" w:hAnsi="Calibri" w:cs="Calibri"/>
                <w:sz w:val="22"/>
                <w:szCs w:val="22"/>
              </w:rPr>
            </w:pPr>
          </w:p>
        </w:tc>
      </w:tr>
      <w:tr w:rsidR="00870DBF" w:rsidRPr="009E3A35" w14:paraId="1C5E31F8" w14:textId="77777777">
        <w:tc>
          <w:tcPr>
            <w:tcW w:w="4927" w:type="dxa"/>
          </w:tcPr>
          <w:p w14:paraId="7BC3C0CA" w14:textId="77777777" w:rsidR="00870DBF" w:rsidRPr="009E3A35" w:rsidRDefault="00870DBF">
            <w:pPr>
              <w:tabs>
                <w:tab w:val="num" w:pos="772"/>
              </w:tabs>
              <w:rPr>
                <w:rFonts w:ascii="Calibri" w:hAnsi="Calibri" w:cs="Calibri"/>
                <w:sz w:val="22"/>
                <w:szCs w:val="22"/>
              </w:rPr>
            </w:pPr>
            <w:r w:rsidRPr="009E3A35">
              <w:rPr>
                <w:rFonts w:ascii="Calibri" w:hAnsi="Calibri" w:cs="Calibri"/>
                <w:sz w:val="22"/>
                <w:szCs w:val="22"/>
              </w:rPr>
              <w:t>Teaching staff are responsible for</w:t>
            </w:r>
          </w:p>
          <w:p w14:paraId="1FC7FC39" w14:textId="77777777" w:rsidR="00870DBF" w:rsidRPr="009E3A35" w:rsidRDefault="00870DBF">
            <w:pPr>
              <w:tabs>
                <w:tab w:val="num" w:pos="772"/>
              </w:tabs>
              <w:rPr>
                <w:rFonts w:ascii="Calibri" w:hAnsi="Calibri" w:cs="Calibri"/>
                <w:sz w:val="22"/>
                <w:szCs w:val="22"/>
              </w:rPr>
            </w:pPr>
          </w:p>
        </w:tc>
        <w:tc>
          <w:tcPr>
            <w:tcW w:w="4927" w:type="dxa"/>
          </w:tcPr>
          <w:p w14:paraId="5623CD7B" w14:textId="77777777" w:rsidR="00870DBF" w:rsidRPr="009E3A35" w:rsidRDefault="00870DBF">
            <w:pPr>
              <w:tabs>
                <w:tab w:val="num" w:pos="772"/>
              </w:tabs>
              <w:rPr>
                <w:rFonts w:ascii="Calibri" w:hAnsi="Calibri" w:cs="Calibri"/>
                <w:sz w:val="22"/>
                <w:szCs w:val="22"/>
              </w:rPr>
            </w:pPr>
            <w:r w:rsidRPr="009E3A35">
              <w:rPr>
                <w:rFonts w:ascii="Calibri" w:hAnsi="Calibri" w:cs="Calibri"/>
                <w:sz w:val="22"/>
                <w:szCs w:val="22"/>
              </w:rPr>
              <w:t>All staff are aware of</w:t>
            </w:r>
          </w:p>
          <w:p w14:paraId="368EB90E" w14:textId="77777777" w:rsidR="00870DBF" w:rsidRPr="009E3A35" w:rsidRDefault="00870DBF">
            <w:pPr>
              <w:tabs>
                <w:tab w:val="num" w:pos="772"/>
              </w:tabs>
              <w:rPr>
                <w:rFonts w:ascii="Calibri" w:hAnsi="Calibri" w:cs="Calibri"/>
                <w:sz w:val="22"/>
                <w:szCs w:val="22"/>
              </w:rPr>
            </w:pPr>
          </w:p>
        </w:tc>
      </w:tr>
      <w:tr w:rsidR="00870DBF" w:rsidRPr="009E3A35" w14:paraId="71B01A9E" w14:textId="77777777">
        <w:tc>
          <w:tcPr>
            <w:tcW w:w="4927" w:type="dxa"/>
          </w:tcPr>
          <w:p w14:paraId="64AFAF70" w14:textId="77777777" w:rsidR="00870DBF" w:rsidRPr="009E3A35" w:rsidRDefault="00870DBF" w:rsidP="00870DBF">
            <w:pPr>
              <w:numPr>
                <w:ilvl w:val="0"/>
                <w:numId w:val="8"/>
              </w:numPr>
              <w:tabs>
                <w:tab w:val="num" w:pos="772"/>
              </w:tabs>
              <w:rPr>
                <w:rFonts w:ascii="Calibri" w:hAnsi="Calibri" w:cs="Calibri"/>
                <w:sz w:val="22"/>
                <w:szCs w:val="22"/>
              </w:rPr>
            </w:pPr>
            <w:r w:rsidRPr="009E3A35">
              <w:rPr>
                <w:rFonts w:ascii="Calibri" w:hAnsi="Calibri" w:cs="Calibri"/>
                <w:sz w:val="22"/>
                <w:szCs w:val="22"/>
              </w:rPr>
              <w:t xml:space="preserve">ensuring that pupils from all racial groups are included in all activities and have full access to the </w:t>
            </w:r>
            <w:r w:rsidR="006A54D8" w:rsidRPr="009E3A35">
              <w:rPr>
                <w:rFonts w:ascii="Calibri" w:hAnsi="Calibri" w:cs="Calibri"/>
                <w:sz w:val="22"/>
                <w:szCs w:val="22"/>
              </w:rPr>
              <w:t>curriculum.</w:t>
            </w:r>
          </w:p>
          <w:p w14:paraId="42EA4C4E" w14:textId="77777777" w:rsidR="00870DBF" w:rsidRPr="009E3A35" w:rsidRDefault="00870DBF" w:rsidP="00870DBF">
            <w:pPr>
              <w:numPr>
                <w:ilvl w:val="0"/>
                <w:numId w:val="8"/>
              </w:numPr>
              <w:tabs>
                <w:tab w:val="num" w:pos="772"/>
              </w:tabs>
              <w:rPr>
                <w:rFonts w:ascii="Calibri" w:hAnsi="Calibri" w:cs="Calibri"/>
                <w:sz w:val="22"/>
                <w:szCs w:val="22"/>
              </w:rPr>
            </w:pPr>
            <w:r w:rsidRPr="009E3A35">
              <w:rPr>
                <w:rFonts w:ascii="Calibri" w:hAnsi="Calibri" w:cs="Calibri"/>
                <w:sz w:val="22"/>
                <w:szCs w:val="22"/>
              </w:rPr>
              <w:t>promoting racial equality and diversity through teaching and the relationships they develop with pupils, staff, parents and the wider community.</w:t>
            </w:r>
          </w:p>
          <w:p w14:paraId="317E2667" w14:textId="77777777" w:rsidR="00870DBF" w:rsidRPr="009E3A35" w:rsidRDefault="00870DBF">
            <w:pPr>
              <w:rPr>
                <w:rFonts w:ascii="Calibri" w:hAnsi="Calibri" w:cs="Calibri"/>
                <w:sz w:val="22"/>
                <w:szCs w:val="22"/>
              </w:rPr>
            </w:pPr>
          </w:p>
        </w:tc>
        <w:tc>
          <w:tcPr>
            <w:tcW w:w="4927" w:type="dxa"/>
          </w:tcPr>
          <w:p w14:paraId="4F93FDA2" w14:textId="77777777" w:rsidR="00870DBF" w:rsidRPr="009E3A35" w:rsidRDefault="00870DBF" w:rsidP="00870DBF">
            <w:pPr>
              <w:numPr>
                <w:ilvl w:val="0"/>
                <w:numId w:val="3"/>
              </w:numPr>
              <w:tabs>
                <w:tab w:val="num" w:pos="772"/>
              </w:tabs>
              <w:rPr>
                <w:rFonts w:ascii="Calibri" w:hAnsi="Calibri" w:cs="Calibri"/>
                <w:sz w:val="22"/>
                <w:szCs w:val="22"/>
              </w:rPr>
            </w:pPr>
            <w:r w:rsidRPr="009E3A35">
              <w:rPr>
                <w:rFonts w:ascii="Calibri" w:hAnsi="Calibri" w:cs="Calibri"/>
                <w:sz w:val="22"/>
                <w:szCs w:val="22"/>
              </w:rPr>
              <w:t xml:space="preserve">how to deal with racist incidents, and how to identify and challenge racial bias and </w:t>
            </w:r>
            <w:r w:rsidR="006A54D8" w:rsidRPr="009E3A35">
              <w:rPr>
                <w:rFonts w:ascii="Calibri" w:hAnsi="Calibri" w:cs="Calibri"/>
                <w:sz w:val="22"/>
                <w:szCs w:val="22"/>
              </w:rPr>
              <w:t>stereotyping.</w:t>
            </w:r>
          </w:p>
          <w:p w14:paraId="7B75FCE0" w14:textId="77777777" w:rsidR="00870DBF" w:rsidRPr="009E3A35" w:rsidRDefault="00870DBF" w:rsidP="00870DBF">
            <w:pPr>
              <w:numPr>
                <w:ilvl w:val="0"/>
                <w:numId w:val="3"/>
              </w:numPr>
              <w:tabs>
                <w:tab w:val="num" w:pos="772"/>
              </w:tabs>
              <w:rPr>
                <w:rFonts w:ascii="Calibri" w:hAnsi="Calibri" w:cs="Calibri"/>
                <w:sz w:val="22"/>
                <w:szCs w:val="22"/>
              </w:rPr>
            </w:pPr>
            <w:r w:rsidRPr="009E3A35">
              <w:rPr>
                <w:rFonts w:ascii="Calibri" w:hAnsi="Calibri" w:cs="Calibri"/>
                <w:sz w:val="22"/>
                <w:szCs w:val="22"/>
              </w:rPr>
              <w:t xml:space="preserve">their duty to promote race equality, promote good race relations and challenge </w:t>
            </w:r>
            <w:r w:rsidR="006A54D8" w:rsidRPr="009E3A35">
              <w:rPr>
                <w:rFonts w:ascii="Calibri" w:hAnsi="Calibri" w:cs="Calibri"/>
                <w:sz w:val="22"/>
                <w:szCs w:val="22"/>
              </w:rPr>
              <w:t>discrimination.</w:t>
            </w:r>
          </w:p>
          <w:p w14:paraId="78731316" w14:textId="77777777" w:rsidR="00870DBF" w:rsidRPr="009E3A35" w:rsidRDefault="00870DBF" w:rsidP="00870DBF">
            <w:pPr>
              <w:numPr>
                <w:ilvl w:val="0"/>
                <w:numId w:val="8"/>
              </w:numPr>
              <w:tabs>
                <w:tab w:val="num" w:pos="772"/>
              </w:tabs>
              <w:rPr>
                <w:rFonts w:ascii="Calibri" w:hAnsi="Calibri" w:cs="Calibri"/>
                <w:sz w:val="22"/>
                <w:szCs w:val="22"/>
              </w:rPr>
            </w:pPr>
            <w:r w:rsidRPr="009E3A35">
              <w:rPr>
                <w:rFonts w:ascii="Calibri" w:hAnsi="Calibri" w:cs="Calibri"/>
                <w:sz w:val="22"/>
                <w:szCs w:val="22"/>
              </w:rPr>
              <w:t>The need to keep themselves up to date with Race Relations legislation</w:t>
            </w:r>
          </w:p>
        </w:tc>
      </w:tr>
    </w:tbl>
    <w:p w14:paraId="0BFA0155" w14:textId="77777777" w:rsidR="00870DBF" w:rsidRPr="009E3A35" w:rsidRDefault="00870DBF">
      <w:pPr>
        <w:rPr>
          <w:rFonts w:ascii="Calibri" w:hAnsi="Calibri" w:cs="Calibri"/>
          <w:sz w:val="22"/>
          <w:szCs w:val="22"/>
        </w:rPr>
      </w:pPr>
    </w:p>
    <w:p w14:paraId="1111DCF1" w14:textId="77777777" w:rsidR="00870DBF" w:rsidRPr="009E3A35" w:rsidRDefault="00870DBF">
      <w:pPr>
        <w:tabs>
          <w:tab w:val="num" w:pos="772"/>
        </w:tabs>
        <w:rPr>
          <w:rFonts w:ascii="Calibri" w:hAnsi="Calibri" w:cs="Calibri"/>
          <w:sz w:val="22"/>
          <w:szCs w:val="22"/>
        </w:rPr>
      </w:pPr>
      <w:r w:rsidRPr="009E3A35">
        <w:rPr>
          <w:rFonts w:ascii="Calibri" w:hAnsi="Calibri" w:cs="Calibri"/>
          <w:sz w:val="22"/>
          <w:szCs w:val="22"/>
        </w:rPr>
        <w:t xml:space="preserve"> Visitors and contractors are responsible for complying with the school’s race equality policy.</w:t>
      </w:r>
    </w:p>
    <w:p w14:paraId="7555D2D4" w14:textId="77777777" w:rsidR="00870DBF" w:rsidRPr="009E3A35" w:rsidRDefault="00870DBF">
      <w:pPr>
        <w:tabs>
          <w:tab w:val="num" w:pos="772"/>
        </w:tabs>
        <w:rPr>
          <w:rFonts w:ascii="Calibri" w:hAnsi="Calibri" w:cs="Calibri"/>
          <w:sz w:val="22"/>
          <w:szCs w:val="22"/>
        </w:rPr>
      </w:pPr>
    </w:p>
    <w:p w14:paraId="78860194" w14:textId="77777777" w:rsidR="00870DBF" w:rsidRPr="009E3A35" w:rsidRDefault="00870DBF">
      <w:pPr>
        <w:tabs>
          <w:tab w:val="num" w:pos="772"/>
        </w:tabs>
        <w:rPr>
          <w:rFonts w:ascii="Calibri" w:hAnsi="Calibri" w:cs="Calibri"/>
          <w:sz w:val="22"/>
          <w:szCs w:val="22"/>
        </w:rPr>
      </w:pPr>
    </w:p>
    <w:p w14:paraId="653B88F8" w14:textId="77777777" w:rsidR="00AF2647" w:rsidRPr="00AF2647" w:rsidRDefault="00AF2647" w:rsidP="00AF2647">
      <w:pPr>
        <w:spacing w:line="360" w:lineRule="auto"/>
        <w:rPr>
          <w:rFonts w:ascii="Calibri" w:eastAsia="Century Gothic" w:hAnsi="Calibri" w:cs="Calibri"/>
          <w:b/>
          <w:sz w:val="22"/>
          <w:szCs w:val="22"/>
          <w:lang w:val="en-US" w:bidi="en-US"/>
        </w:rPr>
      </w:pPr>
      <w:r w:rsidRPr="00AF2647">
        <w:rPr>
          <w:rFonts w:ascii="Calibri" w:eastAsia="Century Gothic" w:hAnsi="Calibri" w:cs="Calibri"/>
          <w:b/>
          <w:sz w:val="22"/>
          <w:szCs w:val="22"/>
          <w:lang w:val="en-US" w:bidi="en-US"/>
        </w:rPr>
        <w:lastRenderedPageBreak/>
        <w:t>Safeguarding Statement</w:t>
      </w:r>
    </w:p>
    <w:p w14:paraId="38028A81" w14:textId="77777777" w:rsidR="00AF2647" w:rsidRPr="00AF2647" w:rsidRDefault="00AF2647" w:rsidP="00AF2647">
      <w:pPr>
        <w:rPr>
          <w:rFonts w:ascii="Calibri" w:hAnsi="Calibri" w:cs="Calibri"/>
          <w:iCs/>
          <w:sz w:val="22"/>
          <w:szCs w:val="22"/>
          <w:lang w:eastAsia="en-GB"/>
        </w:rPr>
      </w:pPr>
      <w:r w:rsidRPr="00AF2647">
        <w:rPr>
          <w:rFonts w:ascii="Calibri" w:hAnsi="Calibri" w:cs="Calibri"/>
          <w:iCs/>
          <w:sz w:val="22"/>
          <w:szCs w:val="22"/>
          <w:lang w:eastAsia="en-GB"/>
        </w:rPr>
        <w:t xml:space="preserve">We have a duty of care to all staff, pupils and their families. The safety and protection of all children is of paramount importance to all those involved in education. We aim to make all within our setting feel safe, promote their welfare and have clear roles and responsibilities in place for that to happen. We are committed to inter-agency working to keep children safe. All of our community believe that our setting should provide a caring, positive, safe and stimulating environment, which promotes the social, physical and moral development of the individual child, whilst paying due regard to the protected characteristics of every child. </w:t>
      </w:r>
    </w:p>
    <w:p w14:paraId="54884CBB" w14:textId="77777777" w:rsidR="00AF2647" w:rsidRPr="00AF2647" w:rsidRDefault="00AF2647" w:rsidP="00AF2647">
      <w:pPr>
        <w:rPr>
          <w:rFonts w:ascii="Calibri" w:hAnsi="Calibri" w:cs="Calibri"/>
          <w:iCs/>
          <w:sz w:val="22"/>
          <w:szCs w:val="22"/>
          <w:lang w:eastAsia="en-GB"/>
        </w:rPr>
      </w:pPr>
    </w:p>
    <w:p w14:paraId="0BF481EC" w14:textId="77777777" w:rsidR="00AF2647" w:rsidRPr="00AF2647" w:rsidRDefault="00AF2647" w:rsidP="00AF2647">
      <w:pPr>
        <w:rPr>
          <w:rFonts w:ascii="Calibri" w:hAnsi="Calibri" w:cs="Calibri"/>
          <w:iCs/>
          <w:sz w:val="22"/>
          <w:szCs w:val="22"/>
          <w:lang w:eastAsia="en-GB"/>
        </w:rPr>
      </w:pPr>
      <w:r w:rsidRPr="00AF2647">
        <w:rPr>
          <w:rFonts w:ascii="Calibri" w:hAnsi="Calibri" w:cs="Calibri"/>
          <w:iCs/>
          <w:sz w:val="22"/>
          <w:szCs w:val="22"/>
          <w:lang w:eastAsia="en-GB"/>
        </w:rPr>
        <w:t xml:space="preserve">The governing body will ensure that all staff have read at least part one of KCSIE (or annex A if appropriate) and those working with children will also read Annex B of KCSIE. All members of the governing and the Designated Safeguarding Lead (DSL) and their deputies will read all parts of KCSIE, relevant parts of Working Together to Safeguard Children and Part three: safeguarding and welfare of the EYFS. We will maintain a record of this. We recognise that best practice would be for all staff to be acquainted with all parts of KCSIE. The governing body will ensure that mechanisms are in place to assist staff to understand and discharge their role and responsibilities as set out in Part one (or Annex A if appropriate) of KCSIE. </w:t>
      </w:r>
    </w:p>
    <w:p w14:paraId="783719CB" w14:textId="655F564C" w:rsidR="00AF2647" w:rsidRDefault="00AF2647">
      <w:pPr>
        <w:pStyle w:val="Heading5"/>
        <w:rPr>
          <w:rFonts w:ascii="Calibri" w:hAnsi="Calibri" w:cs="Calibri"/>
          <w:sz w:val="22"/>
          <w:szCs w:val="22"/>
        </w:rPr>
      </w:pPr>
    </w:p>
    <w:p w14:paraId="2376DD44" w14:textId="77777777" w:rsidR="00AF2647" w:rsidRDefault="00AF2647">
      <w:pPr>
        <w:pStyle w:val="Heading5"/>
        <w:rPr>
          <w:rFonts w:ascii="Calibri" w:hAnsi="Calibri" w:cs="Calibri"/>
          <w:sz w:val="22"/>
          <w:szCs w:val="22"/>
        </w:rPr>
      </w:pPr>
    </w:p>
    <w:p w14:paraId="47F780A1" w14:textId="74E58045" w:rsidR="00870DBF" w:rsidRPr="009E3A35" w:rsidRDefault="00870DBF">
      <w:pPr>
        <w:pStyle w:val="Heading5"/>
        <w:rPr>
          <w:rFonts w:ascii="Calibri" w:hAnsi="Calibri" w:cs="Calibri"/>
          <w:sz w:val="22"/>
          <w:szCs w:val="22"/>
        </w:rPr>
      </w:pPr>
      <w:r w:rsidRPr="009E3A35">
        <w:rPr>
          <w:rFonts w:ascii="Calibri" w:hAnsi="Calibri" w:cs="Calibri"/>
          <w:sz w:val="22"/>
          <w:szCs w:val="22"/>
        </w:rPr>
        <w:t>Aims</w:t>
      </w:r>
    </w:p>
    <w:p w14:paraId="7D0E6FAF" w14:textId="23F992E5" w:rsidR="00870DBF" w:rsidRDefault="00870DBF">
      <w:pPr>
        <w:rPr>
          <w:rFonts w:ascii="Calibri" w:hAnsi="Calibri" w:cs="Calibri"/>
          <w:sz w:val="22"/>
          <w:szCs w:val="22"/>
        </w:rPr>
      </w:pPr>
    </w:p>
    <w:p w14:paraId="66D7E207" w14:textId="77777777" w:rsidR="00BC05A3" w:rsidRPr="00BC05A3" w:rsidRDefault="00BC05A3" w:rsidP="00BC05A3">
      <w:pPr>
        <w:pStyle w:val="Default"/>
        <w:jc w:val="both"/>
        <w:rPr>
          <w:rFonts w:ascii="Calibri" w:hAnsi="Calibri" w:cs="Calibri"/>
          <w:color w:val="auto"/>
          <w:sz w:val="22"/>
          <w:szCs w:val="22"/>
        </w:rPr>
      </w:pPr>
      <w:r w:rsidRPr="00BC05A3">
        <w:rPr>
          <w:rFonts w:ascii="Calibri" w:hAnsi="Calibri" w:cs="Calibri"/>
          <w:color w:val="auto"/>
          <w:sz w:val="22"/>
          <w:szCs w:val="22"/>
        </w:rPr>
        <w:t>As a Church of England Aided Primary School, St.Matthew’s school is rooted in Christian values and TEAM spirit, we aspire to be an innovative and inspiring community where every individual is provided with the opportunity to flourish spiritually, morally, emotionally, physically and intellectually. We are ‘Individuals working to potential with God’.</w:t>
      </w:r>
    </w:p>
    <w:p w14:paraId="3885248C" w14:textId="77777777" w:rsidR="00BC05A3" w:rsidRPr="009E3A35" w:rsidRDefault="00BC05A3">
      <w:pPr>
        <w:rPr>
          <w:rFonts w:ascii="Calibri" w:hAnsi="Calibri" w:cs="Calibri"/>
          <w:sz w:val="22"/>
          <w:szCs w:val="22"/>
        </w:rPr>
      </w:pPr>
    </w:p>
    <w:p w14:paraId="2DDF8C8E" w14:textId="77777777" w:rsidR="00870DBF" w:rsidRPr="009E3A35" w:rsidRDefault="00870DBF">
      <w:pPr>
        <w:rPr>
          <w:rFonts w:ascii="Calibri" w:hAnsi="Calibri" w:cs="Calibri"/>
          <w:sz w:val="22"/>
          <w:szCs w:val="22"/>
        </w:rPr>
      </w:pPr>
      <w:r w:rsidRPr="009E3A35">
        <w:rPr>
          <w:rFonts w:ascii="Calibri" w:hAnsi="Calibri" w:cs="Calibri"/>
          <w:sz w:val="22"/>
          <w:szCs w:val="22"/>
        </w:rPr>
        <w:t>The school is committed to:</w:t>
      </w:r>
    </w:p>
    <w:p w14:paraId="741FE05A" w14:textId="77777777" w:rsidR="00870DBF" w:rsidRPr="009E3A35" w:rsidRDefault="00870DBF" w:rsidP="00870DBF">
      <w:pPr>
        <w:numPr>
          <w:ilvl w:val="0"/>
          <w:numId w:val="13"/>
        </w:numPr>
        <w:rPr>
          <w:rFonts w:ascii="Calibri" w:hAnsi="Calibri" w:cs="Calibri"/>
          <w:sz w:val="22"/>
          <w:szCs w:val="22"/>
        </w:rPr>
      </w:pPr>
      <w:r w:rsidRPr="009E3A35">
        <w:rPr>
          <w:rFonts w:ascii="Calibri" w:hAnsi="Calibri" w:cs="Calibri"/>
          <w:sz w:val="22"/>
          <w:szCs w:val="22"/>
        </w:rPr>
        <w:t>promoting racial equality, good race relations and challenging racial discrimination.  This is reflected in all school policies, procedures, processes and practices.</w:t>
      </w:r>
    </w:p>
    <w:p w14:paraId="05EEC274" w14:textId="77777777" w:rsidR="00870DBF" w:rsidRPr="009E3A35" w:rsidRDefault="00870DBF" w:rsidP="00870DBF">
      <w:pPr>
        <w:numPr>
          <w:ilvl w:val="0"/>
          <w:numId w:val="12"/>
        </w:numPr>
        <w:rPr>
          <w:rFonts w:ascii="Calibri" w:hAnsi="Calibri" w:cs="Calibri"/>
          <w:sz w:val="22"/>
          <w:szCs w:val="22"/>
        </w:rPr>
      </w:pPr>
      <w:r w:rsidRPr="009E3A35">
        <w:rPr>
          <w:rFonts w:ascii="Calibri" w:hAnsi="Calibri" w:cs="Calibri"/>
          <w:sz w:val="22"/>
          <w:szCs w:val="22"/>
        </w:rPr>
        <w:t xml:space="preserve">ensuring that it is a place where everyone, irrespective of their race, colour, ethnic or national origin or their citizenship, feels welcome and valued and able to achieve their full </w:t>
      </w:r>
      <w:r w:rsidR="006A54D8" w:rsidRPr="009E3A35">
        <w:rPr>
          <w:rFonts w:ascii="Calibri" w:hAnsi="Calibri" w:cs="Calibri"/>
          <w:sz w:val="22"/>
          <w:szCs w:val="22"/>
        </w:rPr>
        <w:t>potential.</w:t>
      </w:r>
    </w:p>
    <w:p w14:paraId="33A68308" w14:textId="77777777" w:rsidR="00870DBF" w:rsidRPr="009E3A35" w:rsidRDefault="00870DBF" w:rsidP="00870DBF">
      <w:pPr>
        <w:numPr>
          <w:ilvl w:val="0"/>
          <w:numId w:val="12"/>
        </w:numPr>
        <w:rPr>
          <w:rFonts w:ascii="Calibri" w:hAnsi="Calibri" w:cs="Calibri"/>
          <w:sz w:val="22"/>
          <w:szCs w:val="22"/>
        </w:rPr>
      </w:pPr>
      <w:r w:rsidRPr="009E3A35">
        <w:rPr>
          <w:rFonts w:ascii="Calibri" w:hAnsi="Calibri" w:cs="Calibri"/>
          <w:sz w:val="22"/>
          <w:szCs w:val="22"/>
        </w:rPr>
        <w:t xml:space="preserve">protecting the rights of all pupils, staff, parents, governors and visitors to the </w:t>
      </w:r>
      <w:r w:rsidR="006A54D8" w:rsidRPr="009E3A35">
        <w:rPr>
          <w:rFonts w:ascii="Calibri" w:hAnsi="Calibri" w:cs="Calibri"/>
          <w:sz w:val="22"/>
          <w:szCs w:val="22"/>
        </w:rPr>
        <w:t>school.</w:t>
      </w:r>
    </w:p>
    <w:p w14:paraId="15FD87CD" w14:textId="77777777" w:rsidR="00870DBF" w:rsidRPr="009E3A35" w:rsidRDefault="00870DBF" w:rsidP="00870DBF">
      <w:pPr>
        <w:numPr>
          <w:ilvl w:val="0"/>
          <w:numId w:val="12"/>
        </w:numPr>
        <w:rPr>
          <w:rFonts w:ascii="Calibri" w:hAnsi="Calibri" w:cs="Calibri"/>
          <w:sz w:val="22"/>
          <w:szCs w:val="22"/>
        </w:rPr>
      </w:pPr>
      <w:r w:rsidRPr="009E3A35">
        <w:rPr>
          <w:rFonts w:ascii="Calibri" w:hAnsi="Calibri" w:cs="Calibri"/>
          <w:sz w:val="22"/>
          <w:szCs w:val="22"/>
        </w:rPr>
        <w:t xml:space="preserve">respecting and valuing differences between </w:t>
      </w:r>
      <w:r w:rsidR="006A54D8" w:rsidRPr="009E3A35">
        <w:rPr>
          <w:rFonts w:ascii="Calibri" w:hAnsi="Calibri" w:cs="Calibri"/>
          <w:sz w:val="22"/>
          <w:szCs w:val="22"/>
        </w:rPr>
        <w:t>people.</w:t>
      </w:r>
    </w:p>
    <w:p w14:paraId="3A4F784C" w14:textId="77777777" w:rsidR="00870DBF" w:rsidRPr="009E3A35" w:rsidRDefault="00870DBF" w:rsidP="00870DBF">
      <w:pPr>
        <w:numPr>
          <w:ilvl w:val="0"/>
          <w:numId w:val="12"/>
        </w:numPr>
        <w:rPr>
          <w:rFonts w:ascii="Calibri" w:hAnsi="Calibri" w:cs="Calibri"/>
          <w:sz w:val="22"/>
          <w:szCs w:val="22"/>
        </w:rPr>
      </w:pPr>
      <w:r w:rsidRPr="009E3A35">
        <w:rPr>
          <w:rFonts w:ascii="Calibri" w:hAnsi="Calibri" w:cs="Calibri"/>
          <w:sz w:val="22"/>
          <w:szCs w:val="22"/>
        </w:rPr>
        <w:t xml:space="preserve">meeting the diverse needs of </w:t>
      </w:r>
      <w:r w:rsidR="006A54D8" w:rsidRPr="009E3A35">
        <w:rPr>
          <w:rFonts w:ascii="Calibri" w:hAnsi="Calibri" w:cs="Calibri"/>
          <w:sz w:val="22"/>
          <w:szCs w:val="22"/>
        </w:rPr>
        <w:t>pupils.</w:t>
      </w:r>
    </w:p>
    <w:p w14:paraId="15C6D7A0" w14:textId="77777777" w:rsidR="00870DBF" w:rsidRPr="009E3A35" w:rsidRDefault="00870DBF" w:rsidP="00870DBF">
      <w:pPr>
        <w:numPr>
          <w:ilvl w:val="0"/>
          <w:numId w:val="12"/>
        </w:numPr>
        <w:rPr>
          <w:rFonts w:ascii="Calibri" w:hAnsi="Calibri" w:cs="Calibri"/>
          <w:sz w:val="22"/>
          <w:szCs w:val="22"/>
        </w:rPr>
      </w:pPr>
      <w:r w:rsidRPr="009E3A35">
        <w:rPr>
          <w:rFonts w:ascii="Calibri" w:hAnsi="Calibri" w:cs="Calibri"/>
          <w:sz w:val="22"/>
          <w:szCs w:val="22"/>
        </w:rPr>
        <w:t xml:space="preserve">preparing pupils for life in a </w:t>
      </w:r>
      <w:r w:rsidR="006A54D8" w:rsidRPr="009E3A35">
        <w:rPr>
          <w:rFonts w:ascii="Calibri" w:hAnsi="Calibri" w:cs="Calibri"/>
          <w:sz w:val="22"/>
          <w:szCs w:val="22"/>
        </w:rPr>
        <w:t>multi-ethnic</w:t>
      </w:r>
      <w:r w:rsidRPr="009E3A35">
        <w:rPr>
          <w:rFonts w:ascii="Calibri" w:hAnsi="Calibri" w:cs="Calibri"/>
          <w:sz w:val="22"/>
          <w:szCs w:val="22"/>
        </w:rPr>
        <w:t xml:space="preserve"> </w:t>
      </w:r>
      <w:r w:rsidR="006A54D8" w:rsidRPr="009E3A35">
        <w:rPr>
          <w:rFonts w:ascii="Calibri" w:hAnsi="Calibri" w:cs="Calibri"/>
          <w:sz w:val="22"/>
          <w:szCs w:val="22"/>
        </w:rPr>
        <w:t>society.</w:t>
      </w:r>
    </w:p>
    <w:p w14:paraId="084ACAB4" w14:textId="77777777" w:rsidR="00870DBF" w:rsidRPr="009E3A35" w:rsidRDefault="00870DBF" w:rsidP="00870DBF">
      <w:pPr>
        <w:numPr>
          <w:ilvl w:val="0"/>
          <w:numId w:val="12"/>
        </w:numPr>
        <w:rPr>
          <w:rFonts w:ascii="Calibri" w:hAnsi="Calibri" w:cs="Calibri"/>
          <w:sz w:val="22"/>
          <w:szCs w:val="22"/>
        </w:rPr>
      </w:pPr>
      <w:r w:rsidRPr="009E3A35">
        <w:rPr>
          <w:rFonts w:ascii="Calibri" w:hAnsi="Calibri" w:cs="Calibri"/>
          <w:sz w:val="22"/>
          <w:szCs w:val="22"/>
        </w:rPr>
        <w:t>acknowledging the existence of racism and being proactive in tackling and eliminating racial discrimination.</w:t>
      </w:r>
    </w:p>
    <w:p w14:paraId="384F09FF" w14:textId="77777777" w:rsidR="00870DBF" w:rsidRPr="009E3A35" w:rsidRDefault="00870DBF">
      <w:pPr>
        <w:rPr>
          <w:rFonts w:ascii="Calibri" w:hAnsi="Calibri" w:cs="Calibri"/>
          <w:sz w:val="22"/>
          <w:szCs w:val="22"/>
        </w:rPr>
      </w:pPr>
    </w:p>
    <w:p w14:paraId="4B3F54BA" w14:textId="77777777" w:rsidR="00870DBF" w:rsidRPr="009E3A35" w:rsidRDefault="00870DBF">
      <w:pPr>
        <w:pStyle w:val="Heading3"/>
        <w:spacing w:before="0" w:after="0"/>
        <w:rPr>
          <w:rFonts w:ascii="Calibri" w:hAnsi="Calibri" w:cs="Calibri"/>
          <w:sz w:val="22"/>
          <w:szCs w:val="22"/>
          <w:u w:val="single"/>
        </w:rPr>
      </w:pPr>
      <w:r w:rsidRPr="009E3A35">
        <w:rPr>
          <w:rFonts w:ascii="Calibri" w:hAnsi="Calibri" w:cs="Calibri"/>
          <w:sz w:val="22"/>
          <w:szCs w:val="22"/>
          <w:u w:val="single"/>
        </w:rPr>
        <w:t>Implementation</w:t>
      </w:r>
    </w:p>
    <w:p w14:paraId="57A23C49" w14:textId="77777777" w:rsidR="00870DBF" w:rsidRPr="009E3A35" w:rsidRDefault="00870DBF">
      <w:pPr>
        <w:rPr>
          <w:rFonts w:ascii="Calibri" w:hAnsi="Calibri" w:cs="Calibri"/>
          <w:sz w:val="22"/>
          <w:szCs w:val="22"/>
        </w:rPr>
      </w:pPr>
    </w:p>
    <w:p w14:paraId="05EF98C3" w14:textId="77777777" w:rsidR="00870DBF" w:rsidRPr="009E3A35" w:rsidRDefault="00870DBF">
      <w:pPr>
        <w:rPr>
          <w:rFonts w:ascii="Calibri" w:hAnsi="Calibri" w:cs="Calibri"/>
          <w:sz w:val="22"/>
          <w:szCs w:val="22"/>
        </w:rPr>
      </w:pPr>
      <w:r w:rsidRPr="009E3A35">
        <w:rPr>
          <w:rFonts w:ascii="Calibri" w:hAnsi="Calibri" w:cs="Calibri"/>
          <w:sz w:val="22"/>
          <w:szCs w:val="22"/>
        </w:rPr>
        <w:t>The school will implement the policy:</w:t>
      </w:r>
    </w:p>
    <w:p w14:paraId="53C414F4" w14:textId="77777777" w:rsidR="00870DBF" w:rsidRPr="009E3A35" w:rsidRDefault="00870DBF" w:rsidP="00870DBF">
      <w:pPr>
        <w:numPr>
          <w:ilvl w:val="0"/>
          <w:numId w:val="10"/>
        </w:numPr>
        <w:rPr>
          <w:rFonts w:ascii="Calibri" w:hAnsi="Calibri" w:cs="Calibri"/>
          <w:sz w:val="22"/>
          <w:szCs w:val="22"/>
        </w:rPr>
      </w:pPr>
      <w:r w:rsidRPr="009E3A35">
        <w:rPr>
          <w:rFonts w:ascii="Calibri" w:hAnsi="Calibri" w:cs="Calibri"/>
          <w:sz w:val="22"/>
          <w:szCs w:val="22"/>
        </w:rPr>
        <w:t xml:space="preserve">by developing the use of </w:t>
      </w:r>
      <w:r w:rsidRPr="009E3A35">
        <w:rPr>
          <w:rFonts w:ascii="Calibri" w:hAnsi="Calibri" w:cs="Calibri"/>
          <w:i/>
          <w:sz w:val="22"/>
          <w:szCs w:val="22"/>
        </w:rPr>
        <w:t xml:space="preserve">Learning for All Standard for Racial Equality in Schools </w:t>
      </w:r>
      <w:r w:rsidRPr="009E3A35">
        <w:rPr>
          <w:rFonts w:ascii="Calibri" w:hAnsi="Calibri" w:cs="Calibri"/>
          <w:sz w:val="22"/>
          <w:szCs w:val="22"/>
        </w:rPr>
        <w:t xml:space="preserve">as an audit tool and to identify race equality </w:t>
      </w:r>
      <w:r w:rsidR="006A54D8" w:rsidRPr="009E3A35">
        <w:rPr>
          <w:rFonts w:ascii="Calibri" w:hAnsi="Calibri" w:cs="Calibri"/>
          <w:sz w:val="22"/>
          <w:szCs w:val="22"/>
        </w:rPr>
        <w:t>targets.</w:t>
      </w:r>
    </w:p>
    <w:p w14:paraId="2464C39D" w14:textId="77777777" w:rsidR="00870DBF" w:rsidRPr="009E3A35" w:rsidRDefault="00870DBF" w:rsidP="00870DBF">
      <w:pPr>
        <w:numPr>
          <w:ilvl w:val="0"/>
          <w:numId w:val="9"/>
        </w:numPr>
        <w:rPr>
          <w:rFonts w:ascii="Calibri" w:hAnsi="Calibri" w:cs="Calibri"/>
          <w:sz w:val="22"/>
          <w:szCs w:val="22"/>
        </w:rPr>
      </w:pPr>
      <w:r w:rsidRPr="009E3A35">
        <w:rPr>
          <w:rFonts w:ascii="Calibri" w:hAnsi="Calibri" w:cs="Calibri"/>
          <w:sz w:val="22"/>
          <w:szCs w:val="22"/>
        </w:rPr>
        <w:t xml:space="preserve">through the inclusion of a race equality perspective in the School Improvement/Development Plan and other appropriate strategic </w:t>
      </w:r>
      <w:r w:rsidR="006A54D8" w:rsidRPr="009E3A35">
        <w:rPr>
          <w:rFonts w:ascii="Calibri" w:hAnsi="Calibri" w:cs="Calibri"/>
          <w:sz w:val="22"/>
          <w:szCs w:val="22"/>
        </w:rPr>
        <w:t>plans.</w:t>
      </w:r>
    </w:p>
    <w:p w14:paraId="48B111E3" w14:textId="77777777" w:rsidR="00870DBF" w:rsidRPr="009E3A35" w:rsidRDefault="00870DBF" w:rsidP="00870DBF">
      <w:pPr>
        <w:numPr>
          <w:ilvl w:val="0"/>
          <w:numId w:val="9"/>
        </w:numPr>
        <w:rPr>
          <w:rFonts w:ascii="Calibri" w:hAnsi="Calibri" w:cs="Calibri"/>
          <w:sz w:val="22"/>
          <w:szCs w:val="22"/>
        </w:rPr>
      </w:pPr>
      <w:r w:rsidRPr="009E3A35">
        <w:rPr>
          <w:rFonts w:ascii="Calibri" w:hAnsi="Calibri" w:cs="Calibri"/>
          <w:sz w:val="22"/>
          <w:szCs w:val="22"/>
        </w:rPr>
        <w:t xml:space="preserve">by ensuring that a concern for race equality underpins every aspect of school </w:t>
      </w:r>
      <w:r w:rsidR="006A54D8" w:rsidRPr="009E3A35">
        <w:rPr>
          <w:rFonts w:ascii="Calibri" w:hAnsi="Calibri" w:cs="Calibri"/>
          <w:sz w:val="22"/>
          <w:szCs w:val="22"/>
        </w:rPr>
        <w:t>life.</w:t>
      </w:r>
    </w:p>
    <w:p w14:paraId="4C07FF9D" w14:textId="77777777" w:rsidR="00870DBF" w:rsidRPr="009E3A35" w:rsidRDefault="00870DBF" w:rsidP="00870DBF">
      <w:pPr>
        <w:numPr>
          <w:ilvl w:val="0"/>
          <w:numId w:val="9"/>
        </w:numPr>
        <w:rPr>
          <w:rFonts w:ascii="Calibri" w:hAnsi="Calibri" w:cs="Calibri"/>
          <w:sz w:val="22"/>
          <w:szCs w:val="22"/>
        </w:rPr>
      </w:pPr>
      <w:r w:rsidRPr="009E3A35">
        <w:rPr>
          <w:rFonts w:ascii="Calibri" w:hAnsi="Calibri" w:cs="Calibri"/>
          <w:sz w:val="22"/>
          <w:szCs w:val="22"/>
        </w:rPr>
        <w:t xml:space="preserve">by providing appropriate training for staff and </w:t>
      </w:r>
      <w:r w:rsidR="006A54D8" w:rsidRPr="009E3A35">
        <w:rPr>
          <w:rFonts w:ascii="Calibri" w:hAnsi="Calibri" w:cs="Calibri"/>
          <w:sz w:val="22"/>
          <w:szCs w:val="22"/>
        </w:rPr>
        <w:t>governors.</w:t>
      </w:r>
    </w:p>
    <w:p w14:paraId="69E6152E" w14:textId="77777777" w:rsidR="00870DBF" w:rsidRPr="009E3A35" w:rsidRDefault="00870DBF" w:rsidP="00870DBF">
      <w:pPr>
        <w:numPr>
          <w:ilvl w:val="0"/>
          <w:numId w:val="9"/>
        </w:numPr>
        <w:rPr>
          <w:rFonts w:ascii="Calibri" w:hAnsi="Calibri" w:cs="Calibri"/>
          <w:sz w:val="22"/>
          <w:szCs w:val="22"/>
        </w:rPr>
      </w:pPr>
      <w:r w:rsidRPr="009E3A35">
        <w:rPr>
          <w:rFonts w:ascii="Calibri" w:hAnsi="Calibri" w:cs="Calibri"/>
          <w:sz w:val="22"/>
          <w:szCs w:val="22"/>
        </w:rPr>
        <w:t>by ensuring that the whole school community is aware of, and understands, the need to promote race equality, develop good race relations and challenge discrimination.</w:t>
      </w:r>
    </w:p>
    <w:p w14:paraId="3AC77C2C" w14:textId="77777777" w:rsidR="00870DBF" w:rsidRPr="009E3A35" w:rsidRDefault="00870DBF">
      <w:pPr>
        <w:rPr>
          <w:rFonts w:ascii="Calibri" w:hAnsi="Calibri" w:cs="Calibri"/>
          <w:sz w:val="22"/>
          <w:szCs w:val="22"/>
        </w:rPr>
      </w:pPr>
    </w:p>
    <w:p w14:paraId="11F3847F" w14:textId="77777777" w:rsidR="00870DBF" w:rsidRPr="009E3A35" w:rsidRDefault="00870DBF">
      <w:pPr>
        <w:rPr>
          <w:rFonts w:ascii="Calibri" w:hAnsi="Calibri" w:cs="Calibri"/>
          <w:sz w:val="22"/>
          <w:szCs w:val="22"/>
        </w:rPr>
      </w:pPr>
      <w:r w:rsidRPr="009E3A35">
        <w:rPr>
          <w:rFonts w:ascii="Calibri" w:hAnsi="Calibri" w:cs="Calibri"/>
          <w:sz w:val="22"/>
          <w:szCs w:val="22"/>
        </w:rPr>
        <w:t>The school will monitor, review and evaluate the effectiveness of the Race Equality Policy against identified success criteria, in line with the routine processes of the school and the school policy review cycle.</w:t>
      </w:r>
    </w:p>
    <w:p w14:paraId="462EADD0"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lastRenderedPageBreak/>
        <w:t>Policy planning and review</w:t>
      </w:r>
    </w:p>
    <w:p w14:paraId="07CEEED1" w14:textId="77777777" w:rsidR="00870DBF" w:rsidRPr="009E3A35" w:rsidRDefault="00870DBF">
      <w:pPr>
        <w:rPr>
          <w:rFonts w:ascii="Calibri" w:hAnsi="Calibri" w:cs="Calibri"/>
          <w:sz w:val="22"/>
          <w:szCs w:val="22"/>
        </w:rPr>
      </w:pPr>
    </w:p>
    <w:p w14:paraId="28AC6AC5" w14:textId="77777777" w:rsidR="00870DBF" w:rsidRPr="009E3A35" w:rsidRDefault="00870DBF">
      <w:pPr>
        <w:rPr>
          <w:rFonts w:ascii="Calibri" w:hAnsi="Calibri" w:cs="Calibri"/>
          <w:sz w:val="22"/>
          <w:szCs w:val="22"/>
          <w:u w:val="single"/>
        </w:rPr>
      </w:pPr>
      <w:r w:rsidRPr="009E3A35">
        <w:rPr>
          <w:rFonts w:ascii="Calibri" w:hAnsi="Calibri" w:cs="Calibri"/>
          <w:sz w:val="22"/>
          <w:szCs w:val="22"/>
          <w:u w:val="single"/>
        </w:rPr>
        <w:t>Policy planning</w:t>
      </w:r>
    </w:p>
    <w:p w14:paraId="7988CCCC" w14:textId="77777777" w:rsidR="00870DBF" w:rsidRPr="009E3A35" w:rsidRDefault="00870DBF">
      <w:pPr>
        <w:rPr>
          <w:rFonts w:ascii="Calibri" w:hAnsi="Calibri" w:cs="Calibri"/>
          <w:sz w:val="22"/>
          <w:szCs w:val="22"/>
          <w:u w:val="single"/>
        </w:rPr>
      </w:pPr>
      <w:r w:rsidRPr="009E3A35">
        <w:rPr>
          <w:rFonts w:ascii="Calibri" w:hAnsi="Calibri" w:cs="Calibri"/>
          <w:sz w:val="22"/>
          <w:szCs w:val="22"/>
        </w:rPr>
        <w:t>The school will ensure that:</w:t>
      </w:r>
    </w:p>
    <w:p w14:paraId="1025A805" w14:textId="77777777" w:rsidR="00870DBF" w:rsidRPr="009E3A35" w:rsidRDefault="00870DBF" w:rsidP="00870DBF">
      <w:pPr>
        <w:pStyle w:val="Header"/>
        <w:numPr>
          <w:ilvl w:val="0"/>
          <w:numId w:val="14"/>
        </w:numPr>
        <w:tabs>
          <w:tab w:val="clear" w:pos="4320"/>
          <w:tab w:val="clear" w:pos="8640"/>
        </w:tabs>
        <w:rPr>
          <w:rFonts w:ascii="Calibri" w:hAnsi="Calibri" w:cs="Calibri"/>
          <w:sz w:val="22"/>
          <w:szCs w:val="22"/>
        </w:rPr>
      </w:pPr>
      <w:r w:rsidRPr="009E3A35">
        <w:rPr>
          <w:rFonts w:ascii="Calibri" w:hAnsi="Calibri" w:cs="Calibri"/>
          <w:sz w:val="22"/>
          <w:szCs w:val="22"/>
        </w:rPr>
        <w:t xml:space="preserve">questions to assess race equality impact and related targets will be built into school development </w:t>
      </w:r>
      <w:r w:rsidR="006A54D8" w:rsidRPr="009E3A35">
        <w:rPr>
          <w:rFonts w:ascii="Calibri" w:hAnsi="Calibri" w:cs="Calibri"/>
          <w:sz w:val="22"/>
          <w:szCs w:val="22"/>
        </w:rPr>
        <w:t>planning.</w:t>
      </w:r>
    </w:p>
    <w:p w14:paraId="0FAB8FAD" w14:textId="77777777" w:rsidR="00870DBF" w:rsidRPr="009E3A35" w:rsidRDefault="00870DBF" w:rsidP="00870DBF">
      <w:pPr>
        <w:numPr>
          <w:ilvl w:val="0"/>
          <w:numId w:val="14"/>
        </w:numPr>
        <w:rPr>
          <w:rFonts w:ascii="Calibri" w:hAnsi="Calibri" w:cs="Calibri"/>
          <w:sz w:val="22"/>
          <w:szCs w:val="22"/>
        </w:rPr>
      </w:pPr>
      <w:r w:rsidRPr="009E3A35">
        <w:rPr>
          <w:rFonts w:ascii="Calibri" w:hAnsi="Calibri" w:cs="Calibri"/>
          <w:sz w:val="22"/>
          <w:szCs w:val="22"/>
        </w:rPr>
        <w:t xml:space="preserve">policy evaluations and auditing tools (e.g. </w:t>
      </w:r>
      <w:r w:rsidRPr="009E3A35">
        <w:rPr>
          <w:rFonts w:ascii="Calibri" w:hAnsi="Calibri" w:cs="Calibri"/>
          <w:i/>
          <w:sz w:val="22"/>
          <w:szCs w:val="22"/>
        </w:rPr>
        <w:t>Learning for All</w:t>
      </w:r>
      <w:r w:rsidRPr="009E3A35">
        <w:rPr>
          <w:rFonts w:ascii="Calibri" w:hAnsi="Calibri" w:cs="Calibri"/>
          <w:sz w:val="22"/>
          <w:szCs w:val="22"/>
        </w:rPr>
        <w:t>) will be used to identify specific targets for action on racial equality issues;</w:t>
      </w:r>
    </w:p>
    <w:p w14:paraId="43B39ABE" w14:textId="77777777" w:rsidR="00870DBF" w:rsidRPr="009E3A35" w:rsidRDefault="00870DBF" w:rsidP="00870DBF">
      <w:pPr>
        <w:numPr>
          <w:ilvl w:val="0"/>
          <w:numId w:val="14"/>
        </w:numPr>
        <w:rPr>
          <w:rFonts w:ascii="Calibri" w:hAnsi="Calibri" w:cs="Calibri"/>
          <w:sz w:val="22"/>
          <w:szCs w:val="22"/>
        </w:rPr>
      </w:pPr>
      <w:r w:rsidRPr="009E3A35">
        <w:rPr>
          <w:rFonts w:ascii="Calibri" w:hAnsi="Calibri" w:cs="Calibri"/>
          <w:sz w:val="22"/>
          <w:szCs w:val="22"/>
        </w:rPr>
        <w:t xml:space="preserve">ethnic monitoring data is used to monitor the attainment and progress of pupils, and to set targets for removing any identified disparities between different groups of </w:t>
      </w:r>
      <w:r w:rsidR="006A54D8" w:rsidRPr="009E3A35">
        <w:rPr>
          <w:rFonts w:ascii="Calibri" w:hAnsi="Calibri" w:cs="Calibri"/>
          <w:sz w:val="22"/>
          <w:szCs w:val="22"/>
        </w:rPr>
        <w:t>pupils.</w:t>
      </w:r>
    </w:p>
    <w:p w14:paraId="5C443C05" w14:textId="77777777" w:rsidR="00870DBF" w:rsidRPr="009E3A35" w:rsidRDefault="00870DBF" w:rsidP="00870DBF">
      <w:pPr>
        <w:numPr>
          <w:ilvl w:val="0"/>
          <w:numId w:val="14"/>
        </w:numPr>
        <w:rPr>
          <w:rFonts w:ascii="Calibri" w:hAnsi="Calibri" w:cs="Calibri"/>
          <w:sz w:val="22"/>
          <w:szCs w:val="22"/>
        </w:rPr>
      </w:pPr>
      <w:r w:rsidRPr="009E3A35">
        <w:rPr>
          <w:rFonts w:ascii="Calibri" w:hAnsi="Calibri" w:cs="Calibri"/>
          <w:sz w:val="22"/>
          <w:szCs w:val="22"/>
        </w:rPr>
        <w:t>ethnic monitoring data on admissions, attendance, exclusions, sanctions and rewards, participation in educational visits, residential experiences and other extra-curricular activities, will be used to inform planning and decision making.</w:t>
      </w:r>
    </w:p>
    <w:p w14:paraId="40BF7338" w14:textId="77777777" w:rsidR="00870DBF" w:rsidRPr="009E3A35" w:rsidRDefault="00870DBF">
      <w:pPr>
        <w:pStyle w:val="Header"/>
        <w:tabs>
          <w:tab w:val="clear" w:pos="4320"/>
          <w:tab w:val="clear" w:pos="8640"/>
        </w:tabs>
        <w:rPr>
          <w:rFonts w:ascii="Calibri" w:hAnsi="Calibri" w:cs="Calibri"/>
          <w:sz w:val="22"/>
          <w:szCs w:val="22"/>
        </w:rPr>
      </w:pPr>
    </w:p>
    <w:p w14:paraId="0BB3F84C" w14:textId="77777777" w:rsidR="00870DBF" w:rsidRPr="009E3A35" w:rsidRDefault="00870DBF">
      <w:pPr>
        <w:rPr>
          <w:rFonts w:ascii="Calibri" w:hAnsi="Calibri" w:cs="Calibri"/>
          <w:sz w:val="22"/>
          <w:szCs w:val="22"/>
          <w:u w:val="single"/>
        </w:rPr>
      </w:pPr>
      <w:r w:rsidRPr="009E3A35">
        <w:rPr>
          <w:rFonts w:ascii="Calibri" w:hAnsi="Calibri" w:cs="Calibri"/>
          <w:sz w:val="22"/>
          <w:szCs w:val="22"/>
          <w:u w:val="single"/>
        </w:rPr>
        <w:t>Reviewing and evaluating policies</w:t>
      </w:r>
    </w:p>
    <w:p w14:paraId="124943FE" w14:textId="77777777" w:rsidR="00870DBF" w:rsidRPr="009E3A35" w:rsidRDefault="00870DBF">
      <w:pPr>
        <w:rPr>
          <w:rFonts w:ascii="Calibri" w:hAnsi="Calibri" w:cs="Calibri"/>
          <w:sz w:val="22"/>
          <w:szCs w:val="22"/>
        </w:rPr>
      </w:pPr>
      <w:r w:rsidRPr="009E3A35">
        <w:rPr>
          <w:rFonts w:ascii="Calibri" w:hAnsi="Calibri" w:cs="Calibri"/>
          <w:sz w:val="22"/>
          <w:szCs w:val="22"/>
        </w:rPr>
        <w:t>The school will ensure that racial equality issues arising from reviews and evaluations will be used to inform planning and decision-making.</w:t>
      </w:r>
    </w:p>
    <w:p w14:paraId="1FC22C96" w14:textId="77777777" w:rsidR="00870DBF" w:rsidRPr="009E3A35" w:rsidRDefault="00870DBF">
      <w:pPr>
        <w:rPr>
          <w:rFonts w:ascii="Calibri" w:hAnsi="Calibri" w:cs="Calibri"/>
          <w:sz w:val="22"/>
          <w:szCs w:val="22"/>
        </w:rPr>
      </w:pPr>
    </w:p>
    <w:p w14:paraId="77352AA4" w14:textId="77777777" w:rsidR="00870DBF" w:rsidRPr="009E3A35" w:rsidRDefault="00870DBF">
      <w:pPr>
        <w:rPr>
          <w:rFonts w:ascii="Calibri" w:hAnsi="Calibri" w:cs="Calibri"/>
          <w:sz w:val="22"/>
          <w:szCs w:val="22"/>
        </w:rPr>
      </w:pPr>
    </w:p>
    <w:p w14:paraId="4DB1BF9A" w14:textId="77777777" w:rsidR="00870DBF" w:rsidRPr="009E3A35" w:rsidRDefault="00870DBF">
      <w:pPr>
        <w:rPr>
          <w:rFonts w:ascii="Calibri" w:hAnsi="Calibri" w:cs="Calibri"/>
          <w:b/>
          <w:sz w:val="22"/>
          <w:szCs w:val="22"/>
          <w:u w:val="single"/>
        </w:rPr>
      </w:pPr>
      <w:r w:rsidRPr="009E3A35">
        <w:rPr>
          <w:rFonts w:ascii="Calibri" w:hAnsi="Calibri" w:cs="Calibri"/>
          <w:b/>
          <w:sz w:val="22"/>
          <w:szCs w:val="22"/>
          <w:u w:val="single"/>
        </w:rPr>
        <w:t xml:space="preserve"> Racism, racial harassment and school ethos</w:t>
      </w:r>
    </w:p>
    <w:p w14:paraId="371051AF" w14:textId="77777777" w:rsidR="00870DBF" w:rsidRPr="009E3A35" w:rsidRDefault="00870DBF">
      <w:pPr>
        <w:rPr>
          <w:rFonts w:ascii="Calibri" w:hAnsi="Calibri" w:cs="Calibri"/>
          <w:sz w:val="22"/>
          <w:szCs w:val="22"/>
        </w:rPr>
      </w:pPr>
    </w:p>
    <w:p w14:paraId="081A7F25" w14:textId="77777777" w:rsidR="00870DBF" w:rsidRPr="009E3A35" w:rsidRDefault="00870DBF">
      <w:pPr>
        <w:rPr>
          <w:rFonts w:ascii="Calibri" w:hAnsi="Calibri" w:cs="Calibri"/>
          <w:sz w:val="22"/>
          <w:szCs w:val="22"/>
        </w:rPr>
      </w:pPr>
      <w:r w:rsidRPr="009E3A35">
        <w:rPr>
          <w:rFonts w:ascii="Calibri" w:hAnsi="Calibri" w:cs="Calibri"/>
          <w:sz w:val="22"/>
          <w:szCs w:val="22"/>
        </w:rPr>
        <w:t>The school:</w:t>
      </w:r>
    </w:p>
    <w:p w14:paraId="7B8C5660"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opposes all form or racism, racial prejudice, racial harassment and racial </w:t>
      </w:r>
      <w:r w:rsidR="006A54D8" w:rsidRPr="009E3A35">
        <w:rPr>
          <w:rFonts w:ascii="Calibri" w:hAnsi="Calibri" w:cs="Calibri"/>
          <w:sz w:val="22"/>
          <w:szCs w:val="22"/>
        </w:rPr>
        <w:t>discrimination.</w:t>
      </w:r>
    </w:p>
    <w:p w14:paraId="51DA99F5"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publicly values and supports diversity through a range of activities including the PSHE and Citizenship curriculum, assemblies and </w:t>
      </w:r>
      <w:r w:rsidR="006A54D8" w:rsidRPr="009E3A35">
        <w:rPr>
          <w:rFonts w:ascii="Calibri" w:hAnsi="Calibri" w:cs="Calibri"/>
          <w:sz w:val="22"/>
          <w:szCs w:val="22"/>
        </w:rPr>
        <w:t>performances.</w:t>
      </w:r>
    </w:p>
    <w:p w14:paraId="4A513A39"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caters for the dietary and dress requirements of different religious groups and enables pupils to observe festivals </w:t>
      </w:r>
      <w:r w:rsidR="006A54D8" w:rsidRPr="009E3A35">
        <w:rPr>
          <w:rFonts w:ascii="Calibri" w:hAnsi="Calibri" w:cs="Calibri"/>
          <w:sz w:val="22"/>
          <w:szCs w:val="22"/>
        </w:rPr>
        <w:t>and events</w:t>
      </w:r>
      <w:r w:rsidRPr="009E3A35">
        <w:rPr>
          <w:rFonts w:ascii="Calibri" w:hAnsi="Calibri" w:cs="Calibri"/>
          <w:sz w:val="22"/>
          <w:szCs w:val="22"/>
        </w:rPr>
        <w:t xml:space="preserve"> relevant to </w:t>
      </w:r>
      <w:r w:rsidR="006A54D8" w:rsidRPr="009E3A35">
        <w:rPr>
          <w:rFonts w:ascii="Calibri" w:hAnsi="Calibri" w:cs="Calibri"/>
          <w:sz w:val="22"/>
          <w:szCs w:val="22"/>
        </w:rPr>
        <w:t>their faith.</w:t>
      </w:r>
      <w:r w:rsidRPr="009E3A35">
        <w:rPr>
          <w:rFonts w:ascii="Calibri" w:hAnsi="Calibri" w:cs="Calibri"/>
          <w:sz w:val="22"/>
          <w:szCs w:val="22"/>
        </w:rPr>
        <w:t xml:space="preserve"> </w:t>
      </w:r>
    </w:p>
    <w:p w14:paraId="29337DF7"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will actively promote good personal and community relations by foster a positive atmosphere of mutual respect and trust among pupils from all racial </w:t>
      </w:r>
      <w:r w:rsidR="006A54D8" w:rsidRPr="009E3A35">
        <w:rPr>
          <w:rFonts w:ascii="Calibri" w:hAnsi="Calibri" w:cs="Calibri"/>
          <w:sz w:val="22"/>
          <w:szCs w:val="22"/>
        </w:rPr>
        <w:t>groups.</w:t>
      </w:r>
    </w:p>
    <w:p w14:paraId="37743DBB"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has procedures for dealing with, recording and reporting incidents of racial harassment and bullying that are consistent with LEA policies and </w:t>
      </w:r>
      <w:r w:rsidR="006A54D8" w:rsidRPr="009E3A35">
        <w:rPr>
          <w:rFonts w:ascii="Calibri" w:hAnsi="Calibri" w:cs="Calibri"/>
          <w:sz w:val="22"/>
          <w:szCs w:val="22"/>
        </w:rPr>
        <w:t>guidance.</w:t>
      </w:r>
    </w:p>
    <w:p w14:paraId="0170EFFA"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will ensure that incidents of racial discrimination or racial harassment involving pupils will be dealt with promptly, firmly and consistently and in accordance with the school’s disciplinary procedures for pupils, and that action will be taken to support </w:t>
      </w:r>
      <w:r w:rsidR="006A54D8" w:rsidRPr="009E3A35">
        <w:rPr>
          <w:rFonts w:ascii="Calibri" w:hAnsi="Calibri" w:cs="Calibri"/>
          <w:sz w:val="22"/>
          <w:szCs w:val="22"/>
        </w:rPr>
        <w:t>victims.</w:t>
      </w:r>
    </w:p>
    <w:p w14:paraId="64B2F068"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will </w:t>
      </w:r>
      <w:r w:rsidR="006A54D8" w:rsidRPr="009E3A35">
        <w:rPr>
          <w:rFonts w:ascii="Calibri" w:hAnsi="Calibri" w:cs="Calibri"/>
          <w:sz w:val="22"/>
          <w:szCs w:val="22"/>
        </w:rPr>
        <w:t>work with</w:t>
      </w:r>
      <w:r w:rsidRPr="009E3A35">
        <w:rPr>
          <w:rFonts w:ascii="Calibri" w:hAnsi="Calibri" w:cs="Calibri"/>
          <w:sz w:val="22"/>
          <w:szCs w:val="22"/>
        </w:rPr>
        <w:t xml:space="preserve"> the LEA and other partners to tackle racism and racial </w:t>
      </w:r>
      <w:r w:rsidR="006A54D8" w:rsidRPr="009E3A35">
        <w:rPr>
          <w:rFonts w:ascii="Calibri" w:hAnsi="Calibri" w:cs="Calibri"/>
          <w:sz w:val="22"/>
          <w:szCs w:val="22"/>
        </w:rPr>
        <w:t>harassment.</w:t>
      </w:r>
    </w:p>
    <w:p w14:paraId="3FBDB487"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will ensure that all staff will be given appropriate training and support to enable them to deal effectively with racist incidents, racial harassment and </w:t>
      </w:r>
      <w:r w:rsidR="006A54D8" w:rsidRPr="009E3A35">
        <w:rPr>
          <w:rFonts w:ascii="Calibri" w:hAnsi="Calibri" w:cs="Calibri"/>
          <w:sz w:val="22"/>
          <w:szCs w:val="22"/>
        </w:rPr>
        <w:t>bullying.</w:t>
      </w:r>
    </w:p>
    <w:p w14:paraId="6BC36FD0"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 xml:space="preserve">will ensure that all pupils, staff and parents are made aware of the procedures for dealing with racism and racial harassment and that such behaviour is always </w:t>
      </w:r>
      <w:r w:rsidR="006A54D8" w:rsidRPr="009E3A35">
        <w:rPr>
          <w:rFonts w:ascii="Calibri" w:hAnsi="Calibri" w:cs="Calibri"/>
          <w:sz w:val="22"/>
          <w:szCs w:val="22"/>
        </w:rPr>
        <w:t>unacceptable.</w:t>
      </w:r>
    </w:p>
    <w:p w14:paraId="43A5776C" w14:textId="77777777" w:rsidR="00870DBF" w:rsidRPr="009E3A35" w:rsidRDefault="00870DBF" w:rsidP="00870DBF">
      <w:pPr>
        <w:numPr>
          <w:ilvl w:val="0"/>
          <w:numId w:val="17"/>
        </w:numPr>
        <w:rPr>
          <w:rFonts w:ascii="Calibri" w:hAnsi="Calibri" w:cs="Calibri"/>
          <w:sz w:val="22"/>
          <w:szCs w:val="22"/>
        </w:rPr>
      </w:pPr>
      <w:r w:rsidRPr="009E3A35">
        <w:rPr>
          <w:rFonts w:ascii="Calibri" w:hAnsi="Calibri" w:cs="Calibri"/>
          <w:sz w:val="22"/>
          <w:szCs w:val="22"/>
        </w:rPr>
        <w:t>will ensure that incidents of racial discrimination or racial harassment involving staff will be dealt with in accordance with the school’s discipline and grievance procedures.</w:t>
      </w:r>
    </w:p>
    <w:p w14:paraId="3DE343A0"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t xml:space="preserve"> Admissions and Attendance</w:t>
      </w:r>
    </w:p>
    <w:p w14:paraId="52A61F59" w14:textId="77777777" w:rsidR="00870DBF" w:rsidRPr="009E3A35" w:rsidRDefault="00870DBF">
      <w:pPr>
        <w:rPr>
          <w:rFonts w:ascii="Calibri" w:hAnsi="Calibri" w:cs="Calibri"/>
          <w:sz w:val="22"/>
          <w:szCs w:val="22"/>
        </w:rPr>
      </w:pPr>
      <w:r w:rsidRPr="009E3A35">
        <w:rPr>
          <w:rFonts w:ascii="Calibri" w:hAnsi="Calibri" w:cs="Calibri"/>
          <w:sz w:val="22"/>
          <w:szCs w:val="22"/>
        </w:rPr>
        <w:t>This complements the Admissions and Attendance Policy.</w:t>
      </w:r>
    </w:p>
    <w:p w14:paraId="4A0D8B73" w14:textId="77777777" w:rsidR="00870DBF" w:rsidRPr="009E3A35" w:rsidRDefault="00870DBF">
      <w:pPr>
        <w:rPr>
          <w:rFonts w:ascii="Calibri" w:hAnsi="Calibri" w:cs="Calibri"/>
          <w:sz w:val="22"/>
          <w:szCs w:val="22"/>
        </w:rPr>
      </w:pPr>
    </w:p>
    <w:p w14:paraId="04AB86C2" w14:textId="77777777" w:rsidR="00870DBF" w:rsidRPr="009E3A35" w:rsidRDefault="00870DBF">
      <w:pPr>
        <w:rPr>
          <w:rFonts w:ascii="Calibri" w:hAnsi="Calibri" w:cs="Calibri"/>
          <w:sz w:val="22"/>
          <w:szCs w:val="22"/>
        </w:rPr>
      </w:pPr>
      <w:r w:rsidRPr="009E3A35">
        <w:rPr>
          <w:rFonts w:ascii="Calibri" w:hAnsi="Calibri" w:cs="Calibri"/>
          <w:sz w:val="22"/>
          <w:szCs w:val="22"/>
        </w:rPr>
        <w:t>The school will ensure that:</w:t>
      </w:r>
    </w:p>
    <w:p w14:paraId="435D7AFF"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t xml:space="preserve">admissions policy and criteria do not disadvantage pupils from particular racial groups and that action will be taken to remove any inequalities that are </w:t>
      </w:r>
      <w:r w:rsidR="006A54D8" w:rsidRPr="009E3A35">
        <w:rPr>
          <w:rFonts w:ascii="Calibri" w:hAnsi="Calibri" w:cs="Calibri"/>
          <w:sz w:val="22"/>
          <w:szCs w:val="22"/>
        </w:rPr>
        <w:t>identified.</w:t>
      </w:r>
    </w:p>
    <w:p w14:paraId="74445D27"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t xml:space="preserve">comprehensive information about the pupils’ ethnicity, first language, and religion will be included in all admissions </w:t>
      </w:r>
      <w:r w:rsidR="006A54D8" w:rsidRPr="009E3A35">
        <w:rPr>
          <w:rFonts w:ascii="Calibri" w:hAnsi="Calibri" w:cs="Calibri"/>
          <w:sz w:val="22"/>
          <w:szCs w:val="22"/>
        </w:rPr>
        <w:t>forms.</w:t>
      </w:r>
    </w:p>
    <w:p w14:paraId="7DB69D2C"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t xml:space="preserve">the admissions process will be monitored by ethnicity to ensure that it is administered consistently and fairly to all </w:t>
      </w:r>
      <w:r w:rsidR="006A54D8" w:rsidRPr="009E3A35">
        <w:rPr>
          <w:rFonts w:ascii="Calibri" w:hAnsi="Calibri" w:cs="Calibri"/>
          <w:sz w:val="22"/>
          <w:szCs w:val="22"/>
        </w:rPr>
        <w:t>pupils.</w:t>
      </w:r>
    </w:p>
    <w:p w14:paraId="61B89280"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lastRenderedPageBreak/>
        <w:t xml:space="preserve">parents/guardians are aware of their responsibilities in relation to pupil attendance and absence as indicated in the Home School </w:t>
      </w:r>
      <w:r w:rsidR="006A54D8" w:rsidRPr="009E3A35">
        <w:rPr>
          <w:rFonts w:ascii="Calibri" w:hAnsi="Calibri" w:cs="Calibri"/>
          <w:sz w:val="22"/>
          <w:szCs w:val="22"/>
        </w:rPr>
        <w:t>Agreement.</w:t>
      </w:r>
    </w:p>
    <w:p w14:paraId="00D91989"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t xml:space="preserve">staff who follow up absence are aware of and sensitive to relevant community </w:t>
      </w:r>
      <w:r w:rsidR="006A54D8" w:rsidRPr="009E3A35">
        <w:rPr>
          <w:rFonts w:ascii="Calibri" w:hAnsi="Calibri" w:cs="Calibri"/>
          <w:sz w:val="22"/>
          <w:szCs w:val="22"/>
        </w:rPr>
        <w:t>issues.</w:t>
      </w:r>
    </w:p>
    <w:p w14:paraId="23B558DD"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t xml:space="preserve">provision will be made for leave of absence for religious observance and this includes staff as well as </w:t>
      </w:r>
      <w:r w:rsidR="006A54D8" w:rsidRPr="009E3A35">
        <w:rPr>
          <w:rFonts w:ascii="Calibri" w:hAnsi="Calibri" w:cs="Calibri"/>
          <w:sz w:val="22"/>
          <w:szCs w:val="22"/>
        </w:rPr>
        <w:t>pupils.</w:t>
      </w:r>
    </w:p>
    <w:p w14:paraId="7F1EE3AF" w14:textId="77777777" w:rsidR="00870DBF" w:rsidRPr="009E3A35" w:rsidRDefault="00870DBF" w:rsidP="00870DBF">
      <w:pPr>
        <w:numPr>
          <w:ilvl w:val="0"/>
          <w:numId w:val="4"/>
        </w:numPr>
        <w:rPr>
          <w:rFonts w:ascii="Calibri" w:hAnsi="Calibri" w:cs="Calibri"/>
          <w:sz w:val="22"/>
          <w:szCs w:val="22"/>
        </w:rPr>
      </w:pPr>
      <w:r w:rsidRPr="009E3A35">
        <w:rPr>
          <w:rFonts w:ascii="Calibri" w:hAnsi="Calibri" w:cs="Calibri"/>
          <w:sz w:val="22"/>
          <w:szCs w:val="22"/>
        </w:rPr>
        <w:t>provision will be made for pupils on extended leave to cover missed work.</w:t>
      </w:r>
    </w:p>
    <w:p w14:paraId="5F11AE44"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t xml:space="preserve"> Attainment, progress and assessment</w:t>
      </w:r>
    </w:p>
    <w:p w14:paraId="44574856" w14:textId="77777777" w:rsidR="00870DBF" w:rsidRPr="009E3A35" w:rsidRDefault="00870DBF">
      <w:pPr>
        <w:rPr>
          <w:rFonts w:ascii="Calibri" w:hAnsi="Calibri" w:cs="Calibri"/>
          <w:sz w:val="22"/>
          <w:szCs w:val="22"/>
        </w:rPr>
      </w:pPr>
      <w:r w:rsidRPr="009E3A35">
        <w:rPr>
          <w:rFonts w:ascii="Calibri" w:hAnsi="Calibri" w:cs="Calibri"/>
          <w:sz w:val="22"/>
          <w:szCs w:val="22"/>
        </w:rPr>
        <w:t>This complements the Teaching and Learning Policy.</w:t>
      </w:r>
    </w:p>
    <w:p w14:paraId="637ED8B7" w14:textId="77777777" w:rsidR="00870DBF" w:rsidRPr="009E3A35" w:rsidRDefault="00870DBF">
      <w:pPr>
        <w:rPr>
          <w:rFonts w:ascii="Calibri" w:hAnsi="Calibri" w:cs="Calibri"/>
          <w:sz w:val="22"/>
          <w:szCs w:val="22"/>
        </w:rPr>
      </w:pPr>
    </w:p>
    <w:p w14:paraId="144CDDA4" w14:textId="77777777" w:rsidR="00870DBF" w:rsidRPr="009E3A35" w:rsidRDefault="00870DBF">
      <w:pPr>
        <w:rPr>
          <w:rFonts w:ascii="Calibri" w:hAnsi="Calibri" w:cs="Calibri"/>
          <w:sz w:val="22"/>
          <w:szCs w:val="22"/>
        </w:rPr>
      </w:pPr>
      <w:r w:rsidRPr="009E3A35">
        <w:rPr>
          <w:rFonts w:ascii="Calibri" w:hAnsi="Calibri" w:cs="Calibri"/>
          <w:sz w:val="22"/>
          <w:szCs w:val="22"/>
        </w:rPr>
        <w:t>The school:</w:t>
      </w:r>
    </w:p>
    <w:p w14:paraId="63DFAB67" w14:textId="77777777" w:rsidR="00870DBF" w:rsidRPr="009E3A35" w:rsidRDefault="00870DBF" w:rsidP="00870DBF">
      <w:pPr>
        <w:numPr>
          <w:ilvl w:val="0"/>
          <w:numId w:val="15"/>
        </w:numPr>
        <w:rPr>
          <w:rFonts w:ascii="Calibri" w:hAnsi="Calibri" w:cs="Calibri"/>
          <w:sz w:val="22"/>
          <w:szCs w:val="22"/>
        </w:rPr>
      </w:pPr>
      <w:r w:rsidRPr="009E3A35">
        <w:rPr>
          <w:rFonts w:ascii="Calibri" w:hAnsi="Calibri" w:cs="Calibri"/>
          <w:sz w:val="22"/>
          <w:szCs w:val="22"/>
        </w:rPr>
        <w:t xml:space="preserve">has high expectations of all pupils and is committed to encouraging and enabling all pupils to achieve the highest </w:t>
      </w:r>
      <w:r w:rsidR="006A54D8" w:rsidRPr="009E3A35">
        <w:rPr>
          <w:rFonts w:ascii="Calibri" w:hAnsi="Calibri" w:cs="Calibri"/>
          <w:sz w:val="22"/>
          <w:szCs w:val="22"/>
        </w:rPr>
        <w:t>standards.</w:t>
      </w:r>
    </w:p>
    <w:p w14:paraId="16BF6B8F" w14:textId="77777777" w:rsidR="00870DBF" w:rsidRPr="009E3A35" w:rsidRDefault="00870DBF" w:rsidP="00870DBF">
      <w:pPr>
        <w:numPr>
          <w:ilvl w:val="0"/>
          <w:numId w:val="5"/>
        </w:numPr>
        <w:rPr>
          <w:rFonts w:ascii="Calibri" w:hAnsi="Calibri" w:cs="Calibri"/>
          <w:sz w:val="22"/>
          <w:szCs w:val="22"/>
        </w:rPr>
      </w:pPr>
      <w:r w:rsidRPr="009E3A35">
        <w:rPr>
          <w:rFonts w:ascii="Calibri" w:hAnsi="Calibri" w:cs="Calibri"/>
          <w:sz w:val="22"/>
          <w:szCs w:val="22"/>
        </w:rPr>
        <w:t xml:space="preserve">will ensure that pupil attainment and progress will be monitored by ethnicity and gender and evaluated to identify trends and patterns of </w:t>
      </w:r>
      <w:r w:rsidR="006A54D8" w:rsidRPr="009E3A35">
        <w:rPr>
          <w:rFonts w:ascii="Calibri" w:hAnsi="Calibri" w:cs="Calibri"/>
          <w:sz w:val="22"/>
          <w:szCs w:val="22"/>
        </w:rPr>
        <w:t>underachievement.</w:t>
      </w:r>
    </w:p>
    <w:p w14:paraId="488DF7F5" w14:textId="77777777" w:rsidR="00870DBF" w:rsidRPr="009E3A35" w:rsidRDefault="00870DBF" w:rsidP="00870DBF">
      <w:pPr>
        <w:numPr>
          <w:ilvl w:val="0"/>
          <w:numId w:val="5"/>
        </w:numPr>
        <w:rPr>
          <w:rFonts w:ascii="Calibri" w:hAnsi="Calibri" w:cs="Calibri"/>
          <w:sz w:val="22"/>
          <w:szCs w:val="22"/>
        </w:rPr>
      </w:pPr>
      <w:r w:rsidRPr="009E3A35">
        <w:rPr>
          <w:rFonts w:ascii="Calibri" w:hAnsi="Calibri" w:cs="Calibri"/>
          <w:sz w:val="22"/>
          <w:szCs w:val="22"/>
        </w:rPr>
        <w:t xml:space="preserve">will take action to remove any disparities in performance between different groups of </w:t>
      </w:r>
      <w:r w:rsidR="006A54D8" w:rsidRPr="009E3A35">
        <w:rPr>
          <w:rFonts w:ascii="Calibri" w:hAnsi="Calibri" w:cs="Calibri"/>
          <w:sz w:val="22"/>
          <w:szCs w:val="22"/>
        </w:rPr>
        <w:t>pupils.</w:t>
      </w:r>
    </w:p>
    <w:p w14:paraId="096E55E3" w14:textId="77777777" w:rsidR="00870DBF" w:rsidRPr="009E3A35" w:rsidRDefault="00870DBF" w:rsidP="00870DBF">
      <w:pPr>
        <w:numPr>
          <w:ilvl w:val="0"/>
          <w:numId w:val="5"/>
        </w:numPr>
        <w:rPr>
          <w:rFonts w:ascii="Calibri" w:hAnsi="Calibri" w:cs="Calibri"/>
          <w:sz w:val="22"/>
          <w:szCs w:val="22"/>
        </w:rPr>
      </w:pPr>
      <w:r w:rsidRPr="009E3A35">
        <w:rPr>
          <w:rFonts w:ascii="Calibri" w:hAnsi="Calibri" w:cs="Calibri"/>
          <w:sz w:val="22"/>
          <w:szCs w:val="22"/>
        </w:rPr>
        <w:t xml:space="preserve">recognises and values all forms of achievement and gives recognition to children who achieve their full </w:t>
      </w:r>
      <w:r w:rsidR="006A54D8" w:rsidRPr="009E3A35">
        <w:rPr>
          <w:rFonts w:ascii="Calibri" w:hAnsi="Calibri" w:cs="Calibri"/>
          <w:sz w:val="22"/>
          <w:szCs w:val="22"/>
        </w:rPr>
        <w:t>potential.</w:t>
      </w:r>
    </w:p>
    <w:p w14:paraId="68E19DCF" w14:textId="77777777" w:rsidR="00870DBF" w:rsidRPr="009E3A35" w:rsidRDefault="00870DBF" w:rsidP="00870DBF">
      <w:pPr>
        <w:numPr>
          <w:ilvl w:val="0"/>
          <w:numId w:val="5"/>
        </w:numPr>
        <w:rPr>
          <w:rFonts w:ascii="Calibri" w:hAnsi="Calibri" w:cs="Calibri"/>
          <w:sz w:val="22"/>
          <w:szCs w:val="22"/>
        </w:rPr>
      </w:pPr>
      <w:r w:rsidRPr="009E3A35">
        <w:rPr>
          <w:rFonts w:ascii="Calibri" w:hAnsi="Calibri" w:cs="Calibri"/>
          <w:sz w:val="22"/>
          <w:szCs w:val="22"/>
        </w:rPr>
        <w:t xml:space="preserve">will monitor assessments to ensure that they are, as far as possible, free of cultural or linguistic </w:t>
      </w:r>
      <w:r w:rsidR="006A54D8" w:rsidRPr="009E3A35">
        <w:rPr>
          <w:rFonts w:ascii="Calibri" w:hAnsi="Calibri" w:cs="Calibri"/>
          <w:sz w:val="22"/>
          <w:szCs w:val="22"/>
        </w:rPr>
        <w:t>bias.</w:t>
      </w:r>
      <w:r w:rsidRPr="009E3A35">
        <w:rPr>
          <w:rFonts w:ascii="Calibri" w:hAnsi="Calibri" w:cs="Calibri"/>
          <w:sz w:val="22"/>
          <w:szCs w:val="22"/>
        </w:rPr>
        <w:t xml:space="preserve"> </w:t>
      </w:r>
    </w:p>
    <w:p w14:paraId="326FFED1" w14:textId="77777777" w:rsidR="00870DBF" w:rsidRPr="009E3A35" w:rsidRDefault="00870DBF" w:rsidP="00870DBF">
      <w:pPr>
        <w:numPr>
          <w:ilvl w:val="0"/>
          <w:numId w:val="5"/>
        </w:numPr>
        <w:rPr>
          <w:rFonts w:ascii="Calibri" w:hAnsi="Calibri" w:cs="Calibri"/>
          <w:sz w:val="22"/>
          <w:szCs w:val="22"/>
        </w:rPr>
      </w:pPr>
      <w:r w:rsidRPr="009E3A35">
        <w:rPr>
          <w:rFonts w:ascii="Calibri" w:hAnsi="Calibri" w:cs="Calibri"/>
          <w:sz w:val="22"/>
          <w:szCs w:val="22"/>
        </w:rPr>
        <w:t>will ensure that all pupils are appropriately supported in assessments and that particular attention will be paid to identifying and meeting any support needs for groups that are particularly disadvantaged (e.g. Travellers, refugees and asylum seekers, pupils for whom English is an Additional Language).</w:t>
      </w:r>
    </w:p>
    <w:p w14:paraId="0D8F71FE"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t xml:space="preserve"> Behaviour, discipline and exclusions</w:t>
      </w:r>
    </w:p>
    <w:p w14:paraId="5314DD7C" w14:textId="77777777" w:rsidR="00870DBF" w:rsidRPr="009E3A35" w:rsidRDefault="00870DBF">
      <w:pPr>
        <w:rPr>
          <w:rFonts w:ascii="Calibri" w:hAnsi="Calibri" w:cs="Calibri"/>
          <w:sz w:val="22"/>
          <w:szCs w:val="22"/>
        </w:rPr>
      </w:pPr>
      <w:r w:rsidRPr="009E3A35">
        <w:rPr>
          <w:rFonts w:ascii="Calibri" w:hAnsi="Calibri" w:cs="Calibri"/>
          <w:sz w:val="22"/>
          <w:szCs w:val="22"/>
        </w:rPr>
        <w:t>This complements the Behaviour Policy.</w:t>
      </w:r>
    </w:p>
    <w:p w14:paraId="6281D16F" w14:textId="77777777" w:rsidR="00870DBF" w:rsidRPr="009E3A35" w:rsidRDefault="00870DBF">
      <w:pPr>
        <w:rPr>
          <w:rFonts w:ascii="Calibri" w:hAnsi="Calibri" w:cs="Calibri"/>
          <w:sz w:val="22"/>
          <w:szCs w:val="22"/>
        </w:rPr>
      </w:pPr>
    </w:p>
    <w:p w14:paraId="294C850A" w14:textId="77777777" w:rsidR="00870DBF" w:rsidRPr="009E3A35" w:rsidRDefault="00870DBF">
      <w:pPr>
        <w:rPr>
          <w:rFonts w:ascii="Calibri" w:hAnsi="Calibri" w:cs="Calibri"/>
          <w:sz w:val="22"/>
          <w:szCs w:val="22"/>
        </w:rPr>
      </w:pPr>
      <w:r w:rsidRPr="009E3A35">
        <w:rPr>
          <w:rFonts w:ascii="Calibri" w:hAnsi="Calibri" w:cs="Calibri"/>
          <w:sz w:val="22"/>
          <w:szCs w:val="22"/>
        </w:rPr>
        <w:t>The school will:</w:t>
      </w:r>
    </w:p>
    <w:p w14:paraId="779891D1" w14:textId="77777777" w:rsidR="00870DBF" w:rsidRPr="009E3A35" w:rsidRDefault="00870DBF" w:rsidP="00870DBF">
      <w:pPr>
        <w:numPr>
          <w:ilvl w:val="0"/>
          <w:numId w:val="18"/>
        </w:numPr>
        <w:rPr>
          <w:rFonts w:ascii="Calibri" w:hAnsi="Calibri" w:cs="Calibri"/>
          <w:sz w:val="22"/>
          <w:szCs w:val="22"/>
        </w:rPr>
      </w:pPr>
      <w:r w:rsidRPr="009E3A35">
        <w:rPr>
          <w:rFonts w:ascii="Calibri" w:hAnsi="Calibri" w:cs="Calibri"/>
          <w:sz w:val="22"/>
          <w:szCs w:val="22"/>
        </w:rPr>
        <w:t xml:space="preserve">monitor </w:t>
      </w:r>
      <w:r w:rsidR="006A54D8" w:rsidRPr="009E3A35">
        <w:rPr>
          <w:rFonts w:ascii="Calibri" w:hAnsi="Calibri" w:cs="Calibri"/>
          <w:sz w:val="22"/>
          <w:szCs w:val="22"/>
        </w:rPr>
        <w:t xml:space="preserve">isolations / </w:t>
      </w:r>
      <w:r w:rsidRPr="009E3A35">
        <w:rPr>
          <w:rFonts w:ascii="Calibri" w:hAnsi="Calibri" w:cs="Calibri"/>
          <w:sz w:val="22"/>
          <w:szCs w:val="22"/>
        </w:rPr>
        <w:t xml:space="preserve">exclusions by </w:t>
      </w:r>
      <w:r w:rsidR="006A54D8" w:rsidRPr="009E3A35">
        <w:rPr>
          <w:rFonts w:ascii="Calibri" w:hAnsi="Calibri" w:cs="Calibri"/>
          <w:sz w:val="22"/>
          <w:szCs w:val="22"/>
        </w:rPr>
        <w:t>ethnicity.</w:t>
      </w:r>
    </w:p>
    <w:p w14:paraId="331F002E" w14:textId="77777777" w:rsidR="00870DBF" w:rsidRPr="009E3A35" w:rsidRDefault="00870DBF" w:rsidP="00870DBF">
      <w:pPr>
        <w:numPr>
          <w:ilvl w:val="0"/>
          <w:numId w:val="18"/>
        </w:numPr>
        <w:rPr>
          <w:rFonts w:ascii="Calibri" w:hAnsi="Calibri" w:cs="Calibri"/>
          <w:sz w:val="22"/>
          <w:szCs w:val="22"/>
        </w:rPr>
      </w:pPr>
      <w:r w:rsidRPr="009E3A35">
        <w:rPr>
          <w:rFonts w:ascii="Calibri" w:hAnsi="Calibri" w:cs="Calibri"/>
          <w:sz w:val="22"/>
          <w:szCs w:val="22"/>
        </w:rPr>
        <w:t xml:space="preserve">take appropriate action to remove any disparities in rates of exclusion between pupils from different racial </w:t>
      </w:r>
      <w:r w:rsidR="006A54D8" w:rsidRPr="009E3A35">
        <w:rPr>
          <w:rFonts w:ascii="Calibri" w:hAnsi="Calibri" w:cs="Calibri"/>
          <w:sz w:val="22"/>
          <w:szCs w:val="22"/>
        </w:rPr>
        <w:t>groups.</w:t>
      </w:r>
    </w:p>
    <w:p w14:paraId="4756A4ED" w14:textId="77777777" w:rsidR="00870DBF" w:rsidRPr="009E3A35" w:rsidRDefault="00870DBF" w:rsidP="00870DBF">
      <w:pPr>
        <w:numPr>
          <w:ilvl w:val="0"/>
          <w:numId w:val="18"/>
        </w:numPr>
        <w:rPr>
          <w:rFonts w:ascii="Calibri" w:hAnsi="Calibri" w:cs="Calibri"/>
          <w:sz w:val="22"/>
          <w:szCs w:val="22"/>
        </w:rPr>
      </w:pPr>
      <w:r w:rsidRPr="009E3A35">
        <w:rPr>
          <w:rFonts w:ascii="Calibri" w:hAnsi="Calibri" w:cs="Calibri"/>
          <w:sz w:val="22"/>
          <w:szCs w:val="22"/>
        </w:rPr>
        <w:t xml:space="preserve">recognise and </w:t>
      </w:r>
      <w:r w:rsidR="00FE4875" w:rsidRPr="009E3A35">
        <w:rPr>
          <w:rFonts w:ascii="Calibri" w:hAnsi="Calibri" w:cs="Calibri"/>
          <w:sz w:val="22"/>
          <w:szCs w:val="22"/>
        </w:rPr>
        <w:t>consider</w:t>
      </w:r>
      <w:r w:rsidRPr="009E3A35">
        <w:rPr>
          <w:rFonts w:ascii="Calibri" w:hAnsi="Calibri" w:cs="Calibri"/>
          <w:sz w:val="22"/>
          <w:szCs w:val="22"/>
        </w:rPr>
        <w:t xml:space="preserve"> that cultural background may affect behaviour.</w:t>
      </w:r>
    </w:p>
    <w:p w14:paraId="6201E51F"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t>Curriculum</w:t>
      </w:r>
    </w:p>
    <w:p w14:paraId="7DBFCBF8" w14:textId="77777777" w:rsidR="00870DBF" w:rsidRPr="009E3A35" w:rsidRDefault="00870DBF">
      <w:pPr>
        <w:rPr>
          <w:rFonts w:ascii="Calibri" w:hAnsi="Calibri" w:cs="Calibri"/>
          <w:sz w:val="22"/>
          <w:szCs w:val="22"/>
        </w:rPr>
      </w:pPr>
    </w:p>
    <w:p w14:paraId="4200F702" w14:textId="77777777" w:rsidR="00870DBF" w:rsidRPr="009E3A35" w:rsidRDefault="00870DBF">
      <w:pPr>
        <w:rPr>
          <w:rFonts w:ascii="Calibri" w:hAnsi="Calibri" w:cs="Calibri"/>
          <w:sz w:val="22"/>
          <w:szCs w:val="22"/>
        </w:rPr>
      </w:pPr>
      <w:r w:rsidRPr="009E3A35">
        <w:rPr>
          <w:rFonts w:ascii="Calibri" w:hAnsi="Calibri" w:cs="Calibri"/>
          <w:sz w:val="22"/>
          <w:szCs w:val="22"/>
        </w:rPr>
        <w:t>The school will ensure that:</w:t>
      </w:r>
    </w:p>
    <w:p w14:paraId="3A10E2C4" w14:textId="77777777" w:rsidR="00870DBF" w:rsidRPr="009E3A35" w:rsidRDefault="00870DBF" w:rsidP="00870DBF">
      <w:pPr>
        <w:numPr>
          <w:ilvl w:val="0"/>
          <w:numId w:val="16"/>
        </w:numPr>
        <w:rPr>
          <w:rFonts w:ascii="Calibri" w:hAnsi="Calibri" w:cs="Calibri"/>
          <w:sz w:val="22"/>
          <w:szCs w:val="22"/>
        </w:rPr>
      </w:pPr>
      <w:r w:rsidRPr="009E3A35">
        <w:rPr>
          <w:rFonts w:ascii="Calibri" w:hAnsi="Calibri" w:cs="Calibri"/>
          <w:sz w:val="22"/>
          <w:szCs w:val="22"/>
        </w:rPr>
        <w:t xml:space="preserve">the curriculum is planned to incorporate the principles of racial equality, challenging racism and promote positive attitudes towards </w:t>
      </w:r>
      <w:r w:rsidR="006A54D8" w:rsidRPr="009E3A35">
        <w:rPr>
          <w:rFonts w:ascii="Calibri" w:hAnsi="Calibri" w:cs="Calibri"/>
          <w:sz w:val="22"/>
          <w:szCs w:val="22"/>
        </w:rPr>
        <w:t>diversity.</w:t>
      </w:r>
    </w:p>
    <w:p w14:paraId="34D84748" w14:textId="77777777" w:rsidR="00870DBF" w:rsidRPr="009E3A35" w:rsidRDefault="00870DBF" w:rsidP="00870DBF">
      <w:pPr>
        <w:numPr>
          <w:ilvl w:val="0"/>
          <w:numId w:val="16"/>
        </w:numPr>
        <w:rPr>
          <w:rFonts w:ascii="Calibri" w:hAnsi="Calibri" w:cs="Calibri"/>
          <w:sz w:val="22"/>
          <w:szCs w:val="22"/>
        </w:rPr>
      </w:pPr>
      <w:r w:rsidRPr="009E3A35">
        <w:rPr>
          <w:rFonts w:ascii="Calibri" w:hAnsi="Calibri" w:cs="Calibri"/>
          <w:sz w:val="22"/>
          <w:szCs w:val="22"/>
        </w:rPr>
        <w:t xml:space="preserve">all pupils have access to the </w:t>
      </w:r>
      <w:r w:rsidR="006A54D8" w:rsidRPr="009E3A35">
        <w:rPr>
          <w:rFonts w:ascii="Calibri" w:hAnsi="Calibri" w:cs="Calibri"/>
          <w:sz w:val="22"/>
          <w:szCs w:val="22"/>
        </w:rPr>
        <w:t>curriculum.</w:t>
      </w:r>
    </w:p>
    <w:p w14:paraId="683352F8" w14:textId="77777777" w:rsidR="00870DBF" w:rsidRPr="009E3A35" w:rsidRDefault="00870DBF" w:rsidP="00870DBF">
      <w:pPr>
        <w:numPr>
          <w:ilvl w:val="0"/>
          <w:numId w:val="16"/>
        </w:numPr>
        <w:rPr>
          <w:rFonts w:ascii="Calibri" w:hAnsi="Calibri" w:cs="Calibri"/>
          <w:sz w:val="22"/>
          <w:szCs w:val="22"/>
        </w:rPr>
      </w:pPr>
      <w:r w:rsidRPr="009E3A35">
        <w:rPr>
          <w:rFonts w:ascii="Calibri" w:hAnsi="Calibri" w:cs="Calibri"/>
          <w:sz w:val="22"/>
          <w:szCs w:val="22"/>
        </w:rPr>
        <w:t xml:space="preserve">resources and </w:t>
      </w:r>
      <w:r w:rsidR="006A54D8" w:rsidRPr="009E3A35">
        <w:rPr>
          <w:rFonts w:ascii="Calibri" w:hAnsi="Calibri" w:cs="Calibri"/>
          <w:sz w:val="22"/>
          <w:szCs w:val="22"/>
        </w:rPr>
        <w:t>displays portray</w:t>
      </w:r>
      <w:r w:rsidRPr="009E3A35">
        <w:rPr>
          <w:rFonts w:ascii="Calibri" w:hAnsi="Calibri" w:cs="Calibri"/>
          <w:sz w:val="22"/>
          <w:szCs w:val="22"/>
        </w:rPr>
        <w:t xml:space="preserve"> positive images of different people and </w:t>
      </w:r>
      <w:r w:rsidR="006A54D8" w:rsidRPr="009E3A35">
        <w:rPr>
          <w:rFonts w:ascii="Calibri" w:hAnsi="Calibri" w:cs="Calibri"/>
          <w:sz w:val="22"/>
          <w:szCs w:val="22"/>
        </w:rPr>
        <w:t>cultures.</w:t>
      </w:r>
      <w:r w:rsidRPr="009E3A35">
        <w:rPr>
          <w:rFonts w:ascii="Calibri" w:hAnsi="Calibri" w:cs="Calibri"/>
          <w:sz w:val="22"/>
          <w:szCs w:val="22"/>
        </w:rPr>
        <w:t xml:space="preserve"> </w:t>
      </w:r>
    </w:p>
    <w:p w14:paraId="1402EEAE" w14:textId="77777777" w:rsidR="00870DBF" w:rsidRPr="009E3A35" w:rsidRDefault="00870DBF" w:rsidP="00870DBF">
      <w:pPr>
        <w:numPr>
          <w:ilvl w:val="0"/>
          <w:numId w:val="16"/>
        </w:numPr>
        <w:rPr>
          <w:rFonts w:ascii="Calibri" w:hAnsi="Calibri" w:cs="Calibri"/>
          <w:sz w:val="22"/>
          <w:szCs w:val="22"/>
        </w:rPr>
      </w:pPr>
      <w:r w:rsidRPr="009E3A35">
        <w:rPr>
          <w:rFonts w:ascii="Calibri" w:hAnsi="Calibri" w:cs="Calibri"/>
          <w:sz w:val="22"/>
          <w:szCs w:val="22"/>
        </w:rPr>
        <w:t>extra-curricular activities and events will cater for the interests and capabilities of all pupils and take account of parental concerns related to religion and culture.</w:t>
      </w:r>
    </w:p>
    <w:p w14:paraId="4F8B42FB"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t xml:space="preserve"> Staff recruitment and professional development</w:t>
      </w:r>
    </w:p>
    <w:p w14:paraId="2C9572BF" w14:textId="77777777" w:rsidR="00870DBF" w:rsidRPr="009E3A35" w:rsidRDefault="00870DBF">
      <w:pPr>
        <w:rPr>
          <w:rFonts w:ascii="Calibri" w:hAnsi="Calibri" w:cs="Calibri"/>
          <w:sz w:val="22"/>
          <w:szCs w:val="22"/>
        </w:rPr>
      </w:pPr>
    </w:p>
    <w:p w14:paraId="7C5FE1E0" w14:textId="77777777" w:rsidR="00870DBF" w:rsidRPr="009E3A35" w:rsidRDefault="00870DBF" w:rsidP="00870DBF">
      <w:pPr>
        <w:numPr>
          <w:ilvl w:val="0"/>
          <w:numId w:val="6"/>
        </w:numPr>
        <w:rPr>
          <w:rFonts w:ascii="Calibri" w:hAnsi="Calibri" w:cs="Calibri"/>
          <w:sz w:val="22"/>
          <w:szCs w:val="22"/>
        </w:rPr>
      </w:pPr>
      <w:r w:rsidRPr="009E3A35">
        <w:rPr>
          <w:rFonts w:ascii="Calibri" w:hAnsi="Calibri" w:cs="Calibri"/>
          <w:sz w:val="22"/>
          <w:szCs w:val="22"/>
        </w:rPr>
        <w:t>All staff are encouraged to develop and achieve their full potential.</w:t>
      </w:r>
    </w:p>
    <w:p w14:paraId="05693C13" w14:textId="77777777" w:rsidR="00870DBF" w:rsidRPr="009E3A35" w:rsidRDefault="00870DBF" w:rsidP="00870DBF">
      <w:pPr>
        <w:numPr>
          <w:ilvl w:val="0"/>
          <w:numId w:val="6"/>
        </w:numPr>
        <w:rPr>
          <w:rFonts w:ascii="Calibri" w:hAnsi="Calibri" w:cs="Calibri"/>
          <w:sz w:val="22"/>
          <w:szCs w:val="22"/>
        </w:rPr>
      </w:pPr>
      <w:r w:rsidRPr="009E3A35">
        <w:rPr>
          <w:rFonts w:ascii="Calibri" w:hAnsi="Calibri" w:cs="Calibri"/>
          <w:sz w:val="22"/>
          <w:szCs w:val="22"/>
        </w:rPr>
        <w:t>That the school has procedures to ensure that applicants for jobs, promotion or professional development opportunities are not discriminated against on racial grounds.</w:t>
      </w:r>
    </w:p>
    <w:p w14:paraId="31325562" w14:textId="77777777" w:rsidR="00870DBF" w:rsidRPr="009E3A35" w:rsidRDefault="00870DBF" w:rsidP="00870DBF">
      <w:pPr>
        <w:numPr>
          <w:ilvl w:val="0"/>
          <w:numId w:val="6"/>
        </w:numPr>
        <w:rPr>
          <w:rFonts w:ascii="Calibri" w:hAnsi="Calibri" w:cs="Calibri"/>
          <w:sz w:val="22"/>
          <w:szCs w:val="22"/>
        </w:rPr>
      </w:pPr>
      <w:r w:rsidRPr="009E3A35">
        <w:rPr>
          <w:rFonts w:ascii="Calibri" w:hAnsi="Calibri" w:cs="Calibri"/>
          <w:sz w:val="22"/>
          <w:szCs w:val="22"/>
        </w:rPr>
        <w:t>All those involved in recruitment and selection will be trained and aware of what they should do to avoid racial discrimination.</w:t>
      </w:r>
    </w:p>
    <w:p w14:paraId="73025815" w14:textId="77777777" w:rsidR="00870DBF" w:rsidRPr="009E3A35" w:rsidRDefault="00870DBF" w:rsidP="00870DBF">
      <w:pPr>
        <w:numPr>
          <w:ilvl w:val="0"/>
          <w:numId w:val="6"/>
        </w:numPr>
        <w:rPr>
          <w:rFonts w:ascii="Calibri" w:hAnsi="Calibri" w:cs="Calibri"/>
          <w:sz w:val="22"/>
          <w:szCs w:val="22"/>
        </w:rPr>
      </w:pPr>
      <w:r w:rsidRPr="009E3A35">
        <w:rPr>
          <w:rFonts w:ascii="Calibri" w:hAnsi="Calibri" w:cs="Calibri"/>
          <w:sz w:val="22"/>
          <w:szCs w:val="22"/>
        </w:rPr>
        <w:t>Applications for posts will be monitored by ethnicity and that the information will be supplied to the LA on an annual basis.</w:t>
      </w:r>
    </w:p>
    <w:p w14:paraId="3BFA0268" w14:textId="77777777" w:rsidR="00870DBF" w:rsidRPr="009E3A35" w:rsidRDefault="00870DBF" w:rsidP="00870DBF">
      <w:pPr>
        <w:numPr>
          <w:ilvl w:val="0"/>
          <w:numId w:val="6"/>
        </w:numPr>
        <w:rPr>
          <w:rFonts w:ascii="Calibri" w:hAnsi="Calibri" w:cs="Calibri"/>
          <w:sz w:val="22"/>
          <w:szCs w:val="22"/>
        </w:rPr>
      </w:pPr>
      <w:r w:rsidRPr="009E3A35">
        <w:rPr>
          <w:rFonts w:ascii="Calibri" w:hAnsi="Calibri" w:cs="Calibri"/>
          <w:sz w:val="22"/>
          <w:szCs w:val="22"/>
        </w:rPr>
        <w:lastRenderedPageBreak/>
        <w:t>Professional development opportunities and promotions will be monitored the ethnicity.</w:t>
      </w:r>
    </w:p>
    <w:p w14:paraId="013B3577" w14:textId="77777777" w:rsidR="00870DBF" w:rsidRPr="009E3A35" w:rsidRDefault="00870DBF">
      <w:pPr>
        <w:rPr>
          <w:rFonts w:ascii="Calibri" w:hAnsi="Calibri" w:cs="Calibri"/>
          <w:sz w:val="22"/>
          <w:szCs w:val="22"/>
        </w:rPr>
      </w:pPr>
    </w:p>
    <w:p w14:paraId="577EB600" w14:textId="77777777" w:rsidR="00870DBF" w:rsidRPr="009E3A35" w:rsidRDefault="00870DBF">
      <w:pPr>
        <w:rPr>
          <w:rFonts w:ascii="Calibri" w:hAnsi="Calibri" w:cs="Calibri"/>
          <w:sz w:val="22"/>
          <w:szCs w:val="22"/>
        </w:rPr>
      </w:pPr>
      <w:r w:rsidRPr="009E3A35">
        <w:rPr>
          <w:rFonts w:ascii="Calibri" w:hAnsi="Calibri" w:cs="Calibri"/>
          <w:sz w:val="22"/>
          <w:szCs w:val="22"/>
        </w:rPr>
        <w:t>Breaches of this policy by staff or governors will be dealt with in accordance with the school’s discipline and grievance procedures.</w:t>
      </w:r>
    </w:p>
    <w:p w14:paraId="3318F871" w14:textId="77777777" w:rsidR="00870DBF" w:rsidRPr="009E3A35" w:rsidRDefault="00870DBF">
      <w:pPr>
        <w:pStyle w:val="Heading3"/>
        <w:rPr>
          <w:rFonts w:ascii="Calibri" w:hAnsi="Calibri" w:cs="Calibri"/>
          <w:sz w:val="22"/>
          <w:szCs w:val="22"/>
          <w:u w:val="single"/>
        </w:rPr>
      </w:pPr>
      <w:r w:rsidRPr="009E3A35">
        <w:rPr>
          <w:rFonts w:ascii="Calibri" w:hAnsi="Calibri" w:cs="Calibri"/>
          <w:sz w:val="22"/>
          <w:szCs w:val="22"/>
          <w:u w:val="single"/>
        </w:rPr>
        <w:t xml:space="preserve"> Partnerships with parents and communities</w:t>
      </w:r>
    </w:p>
    <w:p w14:paraId="5FFFCF35" w14:textId="77777777" w:rsidR="00870DBF" w:rsidRPr="009E3A35" w:rsidRDefault="00870DBF">
      <w:pPr>
        <w:rPr>
          <w:rFonts w:ascii="Calibri" w:hAnsi="Calibri" w:cs="Calibri"/>
          <w:sz w:val="22"/>
          <w:szCs w:val="22"/>
        </w:rPr>
      </w:pPr>
    </w:p>
    <w:p w14:paraId="73BCFB05" w14:textId="77777777" w:rsidR="00870DBF" w:rsidRPr="009E3A35" w:rsidRDefault="00870DBF" w:rsidP="00870DBF">
      <w:pPr>
        <w:numPr>
          <w:ilvl w:val="0"/>
          <w:numId w:val="7"/>
        </w:numPr>
        <w:rPr>
          <w:rFonts w:ascii="Calibri" w:hAnsi="Calibri" w:cs="Calibri"/>
          <w:sz w:val="22"/>
          <w:szCs w:val="22"/>
        </w:rPr>
      </w:pPr>
      <w:r w:rsidRPr="009E3A35">
        <w:rPr>
          <w:rFonts w:ascii="Calibri" w:hAnsi="Calibri" w:cs="Calibri"/>
          <w:sz w:val="22"/>
          <w:szCs w:val="22"/>
        </w:rPr>
        <w:t xml:space="preserve">All parents are encouraged to participate at all levels in the full life of the school and steps are taken to encourage the </w:t>
      </w:r>
      <w:r w:rsidR="006A54D8" w:rsidRPr="009E3A35">
        <w:rPr>
          <w:rFonts w:ascii="Calibri" w:hAnsi="Calibri" w:cs="Calibri"/>
          <w:sz w:val="22"/>
          <w:szCs w:val="22"/>
        </w:rPr>
        <w:t>involvement of</w:t>
      </w:r>
      <w:r w:rsidRPr="009E3A35">
        <w:rPr>
          <w:rFonts w:ascii="Calibri" w:hAnsi="Calibri" w:cs="Calibri"/>
          <w:sz w:val="22"/>
          <w:szCs w:val="22"/>
        </w:rPr>
        <w:t xml:space="preserve"> under-represented groups.</w:t>
      </w:r>
    </w:p>
    <w:p w14:paraId="33F6D5B2" w14:textId="77777777" w:rsidR="00870DBF" w:rsidRDefault="00870DBF" w:rsidP="00870DBF">
      <w:pPr>
        <w:numPr>
          <w:ilvl w:val="0"/>
          <w:numId w:val="7"/>
        </w:numPr>
      </w:pPr>
      <w:r w:rsidRPr="009E3A35">
        <w:rPr>
          <w:rFonts w:ascii="Calibri" w:hAnsi="Calibri" w:cs="Calibri"/>
          <w:sz w:val="22"/>
          <w:szCs w:val="22"/>
        </w:rPr>
        <w:t>Information and material for parents is accessible in user friendly language and will be available in languages and formats other than English as appropriate.</w:t>
      </w:r>
    </w:p>
    <w:sectPr w:rsidR="00870DBF">
      <w:footerReference w:type="default" r:id="rId11"/>
      <w:pgSz w:w="11906" w:h="16838" w:code="9"/>
      <w:pgMar w:top="1134" w:right="1134" w:bottom="1418" w:left="1134"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C3F7" w14:textId="77777777" w:rsidR="009E3A35" w:rsidRDefault="009E3A35">
      <w:r>
        <w:separator/>
      </w:r>
    </w:p>
  </w:endnote>
  <w:endnote w:type="continuationSeparator" w:id="0">
    <w:p w14:paraId="11BBEF3B" w14:textId="77777777" w:rsidR="009E3A35" w:rsidRDefault="009E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B60F" w14:textId="77777777" w:rsidR="00870DBF" w:rsidRDefault="00870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540E" w14:textId="77777777" w:rsidR="009E3A35" w:rsidRDefault="009E3A35">
      <w:r>
        <w:separator/>
      </w:r>
    </w:p>
  </w:footnote>
  <w:footnote w:type="continuationSeparator" w:id="0">
    <w:p w14:paraId="7A81699F" w14:textId="77777777" w:rsidR="009E3A35" w:rsidRDefault="009E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DAC"/>
    <w:multiLevelType w:val="hybridMultilevel"/>
    <w:tmpl w:val="51F6E2FE"/>
    <w:lvl w:ilvl="0" w:tplc="D8480532">
      <w:start w:val="1"/>
      <w:numFmt w:val="bullet"/>
      <w:lvlText w:val=""/>
      <w:lvlJc w:val="left"/>
      <w:pPr>
        <w:tabs>
          <w:tab w:val="num" w:pos="360"/>
        </w:tabs>
        <w:ind w:left="340" w:hanging="340"/>
      </w:pPr>
      <w:rPr>
        <w:rFonts w:ascii="Symbol" w:hAnsi="Symbol" w:hint="default"/>
      </w:rPr>
    </w:lvl>
    <w:lvl w:ilvl="1" w:tplc="A544BC7C" w:tentative="1">
      <w:start w:val="1"/>
      <w:numFmt w:val="bullet"/>
      <w:lvlText w:val="o"/>
      <w:lvlJc w:val="left"/>
      <w:pPr>
        <w:tabs>
          <w:tab w:val="num" w:pos="1440"/>
        </w:tabs>
        <w:ind w:left="1440" w:hanging="360"/>
      </w:pPr>
      <w:rPr>
        <w:rFonts w:ascii="Courier New" w:hAnsi="Courier New" w:hint="default"/>
      </w:rPr>
    </w:lvl>
    <w:lvl w:ilvl="2" w:tplc="70FE3BCC" w:tentative="1">
      <w:start w:val="1"/>
      <w:numFmt w:val="bullet"/>
      <w:lvlText w:val=""/>
      <w:lvlJc w:val="left"/>
      <w:pPr>
        <w:tabs>
          <w:tab w:val="num" w:pos="2160"/>
        </w:tabs>
        <w:ind w:left="2160" w:hanging="360"/>
      </w:pPr>
      <w:rPr>
        <w:rFonts w:ascii="Wingdings" w:hAnsi="Wingdings" w:hint="default"/>
      </w:rPr>
    </w:lvl>
    <w:lvl w:ilvl="3" w:tplc="8264A438" w:tentative="1">
      <w:start w:val="1"/>
      <w:numFmt w:val="bullet"/>
      <w:lvlText w:val=""/>
      <w:lvlJc w:val="left"/>
      <w:pPr>
        <w:tabs>
          <w:tab w:val="num" w:pos="2880"/>
        </w:tabs>
        <w:ind w:left="2880" w:hanging="360"/>
      </w:pPr>
      <w:rPr>
        <w:rFonts w:ascii="Symbol" w:hAnsi="Symbol" w:hint="default"/>
      </w:rPr>
    </w:lvl>
    <w:lvl w:ilvl="4" w:tplc="667047EA" w:tentative="1">
      <w:start w:val="1"/>
      <w:numFmt w:val="bullet"/>
      <w:lvlText w:val="o"/>
      <w:lvlJc w:val="left"/>
      <w:pPr>
        <w:tabs>
          <w:tab w:val="num" w:pos="3600"/>
        </w:tabs>
        <w:ind w:left="3600" w:hanging="360"/>
      </w:pPr>
      <w:rPr>
        <w:rFonts w:ascii="Courier New" w:hAnsi="Courier New" w:hint="default"/>
      </w:rPr>
    </w:lvl>
    <w:lvl w:ilvl="5" w:tplc="349494F4" w:tentative="1">
      <w:start w:val="1"/>
      <w:numFmt w:val="bullet"/>
      <w:lvlText w:val=""/>
      <w:lvlJc w:val="left"/>
      <w:pPr>
        <w:tabs>
          <w:tab w:val="num" w:pos="4320"/>
        </w:tabs>
        <w:ind w:left="4320" w:hanging="360"/>
      </w:pPr>
      <w:rPr>
        <w:rFonts w:ascii="Wingdings" w:hAnsi="Wingdings" w:hint="default"/>
      </w:rPr>
    </w:lvl>
    <w:lvl w:ilvl="6" w:tplc="D0BC36DE" w:tentative="1">
      <w:start w:val="1"/>
      <w:numFmt w:val="bullet"/>
      <w:lvlText w:val=""/>
      <w:lvlJc w:val="left"/>
      <w:pPr>
        <w:tabs>
          <w:tab w:val="num" w:pos="5040"/>
        </w:tabs>
        <w:ind w:left="5040" w:hanging="360"/>
      </w:pPr>
      <w:rPr>
        <w:rFonts w:ascii="Symbol" w:hAnsi="Symbol" w:hint="default"/>
      </w:rPr>
    </w:lvl>
    <w:lvl w:ilvl="7" w:tplc="52B67AD8" w:tentative="1">
      <w:start w:val="1"/>
      <w:numFmt w:val="bullet"/>
      <w:lvlText w:val="o"/>
      <w:lvlJc w:val="left"/>
      <w:pPr>
        <w:tabs>
          <w:tab w:val="num" w:pos="5760"/>
        </w:tabs>
        <w:ind w:left="5760" w:hanging="360"/>
      </w:pPr>
      <w:rPr>
        <w:rFonts w:ascii="Courier New" w:hAnsi="Courier New" w:hint="default"/>
      </w:rPr>
    </w:lvl>
    <w:lvl w:ilvl="8" w:tplc="2B3614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11785"/>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2" w15:restartNumberingAfterBreak="0">
    <w:nsid w:val="136E05AB"/>
    <w:multiLevelType w:val="hybridMultilevel"/>
    <w:tmpl w:val="4DA0802A"/>
    <w:lvl w:ilvl="0" w:tplc="8A041CB6">
      <w:start w:val="1"/>
      <w:numFmt w:val="bullet"/>
      <w:lvlText w:val=""/>
      <w:lvlJc w:val="left"/>
      <w:pPr>
        <w:tabs>
          <w:tab w:val="num" w:pos="360"/>
        </w:tabs>
        <w:ind w:left="340" w:hanging="340"/>
      </w:pPr>
      <w:rPr>
        <w:rFonts w:ascii="Symbol" w:hAnsi="Symbol" w:hint="default"/>
      </w:rPr>
    </w:lvl>
    <w:lvl w:ilvl="1" w:tplc="C77A2A32" w:tentative="1">
      <w:start w:val="1"/>
      <w:numFmt w:val="bullet"/>
      <w:lvlText w:val="o"/>
      <w:lvlJc w:val="left"/>
      <w:pPr>
        <w:tabs>
          <w:tab w:val="num" w:pos="1440"/>
        </w:tabs>
        <w:ind w:left="1440" w:hanging="360"/>
      </w:pPr>
      <w:rPr>
        <w:rFonts w:ascii="Courier New" w:hAnsi="Courier New" w:cs="Courier New" w:hint="default"/>
      </w:rPr>
    </w:lvl>
    <w:lvl w:ilvl="2" w:tplc="4AEED9E6" w:tentative="1">
      <w:start w:val="1"/>
      <w:numFmt w:val="bullet"/>
      <w:lvlText w:val=""/>
      <w:lvlJc w:val="left"/>
      <w:pPr>
        <w:tabs>
          <w:tab w:val="num" w:pos="2160"/>
        </w:tabs>
        <w:ind w:left="2160" w:hanging="360"/>
      </w:pPr>
      <w:rPr>
        <w:rFonts w:ascii="Wingdings" w:hAnsi="Wingdings" w:hint="default"/>
      </w:rPr>
    </w:lvl>
    <w:lvl w:ilvl="3" w:tplc="FD845E0A" w:tentative="1">
      <w:start w:val="1"/>
      <w:numFmt w:val="bullet"/>
      <w:lvlText w:val=""/>
      <w:lvlJc w:val="left"/>
      <w:pPr>
        <w:tabs>
          <w:tab w:val="num" w:pos="2880"/>
        </w:tabs>
        <w:ind w:left="2880" w:hanging="360"/>
      </w:pPr>
      <w:rPr>
        <w:rFonts w:ascii="Symbol" w:hAnsi="Symbol" w:hint="default"/>
      </w:rPr>
    </w:lvl>
    <w:lvl w:ilvl="4" w:tplc="19CAA826" w:tentative="1">
      <w:start w:val="1"/>
      <w:numFmt w:val="bullet"/>
      <w:lvlText w:val="o"/>
      <w:lvlJc w:val="left"/>
      <w:pPr>
        <w:tabs>
          <w:tab w:val="num" w:pos="3600"/>
        </w:tabs>
        <w:ind w:left="3600" w:hanging="360"/>
      </w:pPr>
      <w:rPr>
        <w:rFonts w:ascii="Courier New" w:hAnsi="Courier New" w:cs="Courier New" w:hint="default"/>
      </w:rPr>
    </w:lvl>
    <w:lvl w:ilvl="5" w:tplc="3C9813F4" w:tentative="1">
      <w:start w:val="1"/>
      <w:numFmt w:val="bullet"/>
      <w:lvlText w:val=""/>
      <w:lvlJc w:val="left"/>
      <w:pPr>
        <w:tabs>
          <w:tab w:val="num" w:pos="4320"/>
        </w:tabs>
        <w:ind w:left="4320" w:hanging="360"/>
      </w:pPr>
      <w:rPr>
        <w:rFonts w:ascii="Wingdings" w:hAnsi="Wingdings" w:hint="default"/>
      </w:rPr>
    </w:lvl>
    <w:lvl w:ilvl="6" w:tplc="EC2C08AE" w:tentative="1">
      <w:start w:val="1"/>
      <w:numFmt w:val="bullet"/>
      <w:lvlText w:val=""/>
      <w:lvlJc w:val="left"/>
      <w:pPr>
        <w:tabs>
          <w:tab w:val="num" w:pos="5040"/>
        </w:tabs>
        <w:ind w:left="5040" w:hanging="360"/>
      </w:pPr>
      <w:rPr>
        <w:rFonts w:ascii="Symbol" w:hAnsi="Symbol" w:hint="default"/>
      </w:rPr>
    </w:lvl>
    <w:lvl w:ilvl="7" w:tplc="4B207106" w:tentative="1">
      <w:start w:val="1"/>
      <w:numFmt w:val="bullet"/>
      <w:lvlText w:val="o"/>
      <w:lvlJc w:val="left"/>
      <w:pPr>
        <w:tabs>
          <w:tab w:val="num" w:pos="5760"/>
        </w:tabs>
        <w:ind w:left="5760" w:hanging="360"/>
      </w:pPr>
      <w:rPr>
        <w:rFonts w:ascii="Courier New" w:hAnsi="Courier New" w:cs="Courier New" w:hint="default"/>
      </w:rPr>
    </w:lvl>
    <w:lvl w:ilvl="8" w:tplc="8FE853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25D1D"/>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3FE0CB3"/>
    <w:multiLevelType w:val="hybridMultilevel"/>
    <w:tmpl w:val="B5FC0574"/>
    <w:lvl w:ilvl="0" w:tplc="D348F97A">
      <w:start w:val="1"/>
      <w:numFmt w:val="bullet"/>
      <w:lvlText w:val=""/>
      <w:lvlJc w:val="left"/>
      <w:pPr>
        <w:tabs>
          <w:tab w:val="num" w:pos="360"/>
        </w:tabs>
        <w:ind w:left="340" w:hanging="340"/>
      </w:pPr>
      <w:rPr>
        <w:rFonts w:ascii="Symbol" w:hAnsi="Symbol" w:hint="default"/>
      </w:rPr>
    </w:lvl>
    <w:lvl w:ilvl="1" w:tplc="622A5E40" w:tentative="1">
      <w:start w:val="1"/>
      <w:numFmt w:val="bullet"/>
      <w:lvlText w:val="o"/>
      <w:lvlJc w:val="left"/>
      <w:pPr>
        <w:tabs>
          <w:tab w:val="num" w:pos="1440"/>
        </w:tabs>
        <w:ind w:left="1440" w:hanging="360"/>
      </w:pPr>
      <w:rPr>
        <w:rFonts w:ascii="Courier New" w:hAnsi="Courier New" w:cs="Courier New" w:hint="default"/>
      </w:rPr>
    </w:lvl>
    <w:lvl w:ilvl="2" w:tplc="101A24A2" w:tentative="1">
      <w:start w:val="1"/>
      <w:numFmt w:val="bullet"/>
      <w:lvlText w:val=""/>
      <w:lvlJc w:val="left"/>
      <w:pPr>
        <w:tabs>
          <w:tab w:val="num" w:pos="2160"/>
        </w:tabs>
        <w:ind w:left="2160" w:hanging="360"/>
      </w:pPr>
      <w:rPr>
        <w:rFonts w:ascii="Wingdings" w:hAnsi="Wingdings" w:hint="default"/>
      </w:rPr>
    </w:lvl>
    <w:lvl w:ilvl="3" w:tplc="E0CC98E4" w:tentative="1">
      <w:start w:val="1"/>
      <w:numFmt w:val="bullet"/>
      <w:lvlText w:val=""/>
      <w:lvlJc w:val="left"/>
      <w:pPr>
        <w:tabs>
          <w:tab w:val="num" w:pos="2880"/>
        </w:tabs>
        <w:ind w:left="2880" w:hanging="360"/>
      </w:pPr>
      <w:rPr>
        <w:rFonts w:ascii="Symbol" w:hAnsi="Symbol" w:hint="default"/>
      </w:rPr>
    </w:lvl>
    <w:lvl w:ilvl="4" w:tplc="0E60BD9A" w:tentative="1">
      <w:start w:val="1"/>
      <w:numFmt w:val="bullet"/>
      <w:lvlText w:val="o"/>
      <w:lvlJc w:val="left"/>
      <w:pPr>
        <w:tabs>
          <w:tab w:val="num" w:pos="3600"/>
        </w:tabs>
        <w:ind w:left="3600" w:hanging="360"/>
      </w:pPr>
      <w:rPr>
        <w:rFonts w:ascii="Courier New" w:hAnsi="Courier New" w:cs="Courier New" w:hint="default"/>
      </w:rPr>
    </w:lvl>
    <w:lvl w:ilvl="5" w:tplc="4AFAD788" w:tentative="1">
      <w:start w:val="1"/>
      <w:numFmt w:val="bullet"/>
      <w:lvlText w:val=""/>
      <w:lvlJc w:val="left"/>
      <w:pPr>
        <w:tabs>
          <w:tab w:val="num" w:pos="4320"/>
        </w:tabs>
        <w:ind w:left="4320" w:hanging="360"/>
      </w:pPr>
      <w:rPr>
        <w:rFonts w:ascii="Wingdings" w:hAnsi="Wingdings" w:hint="default"/>
      </w:rPr>
    </w:lvl>
    <w:lvl w:ilvl="6" w:tplc="1E12150A" w:tentative="1">
      <w:start w:val="1"/>
      <w:numFmt w:val="bullet"/>
      <w:lvlText w:val=""/>
      <w:lvlJc w:val="left"/>
      <w:pPr>
        <w:tabs>
          <w:tab w:val="num" w:pos="5040"/>
        </w:tabs>
        <w:ind w:left="5040" w:hanging="360"/>
      </w:pPr>
      <w:rPr>
        <w:rFonts w:ascii="Symbol" w:hAnsi="Symbol" w:hint="default"/>
      </w:rPr>
    </w:lvl>
    <w:lvl w:ilvl="7" w:tplc="924276EE" w:tentative="1">
      <w:start w:val="1"/>
      <w:numFmt w:val="bullet"/>
      <w:lvlText w:val="o"/>
      <w:lvlJc w:val="left"/>
      <w:pPr>
        <w:tabs>
          <w:tab w:val="num" w:pos="5760"/>
        </w:tabs>
        <w:ind w:left="5760" w:hanging="360"/>
      </w:pPr>
      <w:rPr>
        <w:rFonts w:ascii="Courier New" w:hAnsi="Courier New" w:cs="Courier New" w:hint="default"/>
      </w:rPr>
    </w:lvl>
    <w:lvl w:ilvl="8" w:tplc="F94C8A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61DE6"/>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273E32AA"/>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354B2AFE"/>
    <w:multiLevelType w:val="multilevel"/>
    <w:tmpl w:val="06E86A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CB643A"/>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9" w15:restartNumberingAfterBreak="0">
    <w:nsid w:val="3CA262A5"/>
    <w:multiLevelType w:val="hybridMultilevel"/>
    <w:tmpl w:val="31FC06AA"/>
    <w:lvl w:ilvl="0" w:tplc="EE02725A">
      <w:start w:val="1"/>
      <w:numFmt w:val="bullet"/>
      <w:lvlText w:val=""/>
      <w:lvlJc w:val="left"/>
      <w:pPr>
        <w:tabs>
          <w:tab w:val="num" w:pos="360"/>
        </w:tabs>
        <w:ind w:left="340" w:hanging="340"/>
      </w:pPr>
      <w:rPr>
        <w:rFonts w:ascii="Symbol" w:hAnsi="Symbol" w:hint="default"/>
      </w:rPr>
    </w:lvl>
    <w:lvl w:ilvl="1" w:tplc="86362C68" w:tentative="1">
      <w:start w:val="1"/>
      <w:numFmt w:val="bullet"/>
      <w:lvlText w:val="o"/>
      <w:lvlJc w:val="left"/>
      <w:pPr>
        <w:tabs>
          <w:tab w:val="num" w:pos="1440"/>
        </w:tabs>
        <w:ind w:left="1440" w:hanging="360"/>
      </w:pPr>
      <w:rPr>
        <w:rFonts w:ascii="Courier New" w:hAnsi="Courier New" w:hint="default"/>
      </w:rPr>
    </w:lvl>
    <w:lvl w:ilvl="2" w:tplc="E78A5EE8" w:tentative="1">
      <w:start w:val="1"/>
      <w:numFmt w:val="bullet"/>
      <w:lvlText w:val=""/>
      <w:lvlJc w:val="left"/>
      <w:pPr>
        <w:tabs>
          <w:tab w:val="num" w:pos="2160"/>
        </w:tabs>
        <w:ind w:left="2160" w:hanging="360"/>
      </w:pPr>
      <w:rPr>
        <w:rFonts w:ascii="Wingdings" w:hAnsi="Wingdings" w:hint="default"/>
      </w:rPr>
    </w:lvl>
    <w:lvl w:ilvl="3" w:tplc="7870CCC4" w:tentative="1">
      <w:start w:val="1"/>
      <w:numFmt w:val="bullet"/>
      <w:lvlText w:val=""/>
      <w:lvlJc w:val="left"/>
      <w:pPr>
        <w:tabs>
          <w:tab w:val="num" w:pos="2880"/>
        </w:tabs>
        <w:ind w:left="2880" w:hanging="360"/>
      </w:pPr>
      <w:rPr>
        <w:rFonts w:ascii="Symbol" w:hAnsi="Symbol" w:hint="default"/>
      </w:rPr>
    </w:lvl>
    <w:lvl w:ilvl="4" w:tplc="3422509C" w:tentative="1">
      <w:start w:val="1"/>
      <w:numFmt w:val="bullet"/>
      <w:lvlText w:val="o"/>
      <w:lvlJc w:val="left"/>
      <w:pPr>
        <w:tabs>
          <w:tab w:val="num" w:pos="3600"/>
        </w:tabs>
        <w:ind w:left="3600" w:hanging="360"/>
      </w:pPr>
      <w:rPr>
        <w:rFonts w:ascii="Courier New" w:hAnsi="Courier New" w:hint="default"/>
      </w:rPr>
    </w:lvl>
    <w:lvl w:ilvl="5" w:tplc="004A7D7C" w:tentative="1">
      <w:start w:val="1"/>
      <w:numFmt w:val="bullet"/>
      <w:lvlText w:val=""/>
      <w:lvlJc w:val="left"/>
      <w:pPr>
        <w:tabs>
          <w:tab w:val="num" w:pos="4320"/>
        </w:tabs>
        <w:ind w:left="4320" w:hanging="360"/>
      </w:pPr>
      <w:rPr>
        <w:rFonts w:ascii="Wingdings" w:hAnsi="Wingdings" w:hint="default"/>
      </w:rPr>
    </w:lvl>
    <w:lvl w:ilvl="6" w:tplc="5FAE0820" w:tentative="1">
      <w:start w:val="1"/>
      <w:numFmt w:val="bullet"/>
      <w:lvlText w:val=""/>
      <w:lvlJc w:val="left"/>
      <w:pPr>
        <w:tabs>
          <w:tab w:val="num" w:pos="5040"/>
        </w:tabs>
        <w:ind w:left="5040" w:hanging="360"/>
      </w:pPr>
      <w:rPr>
        <w:rFonts w:ascii="Symbol" w:hAnsi="Symbol" w:hint="default"/>
      </w:rPr>
    </w:lvl>
    <w:lvl w:ilvl="7" w:tplc="02DC1DE6" w:tentative="1">
      <w:start w:val="1"/>
      <w:numFmt w:val="bullet"/>
      <w:lvlText w:val="o"/>
      <w:lvlJc w:val="left"/>
      <w:pPr>
        <w:tabs>
          <w:tab w:val="num" w:pos="5760"/>
        </w:tabs>
        <w:ind w:left="5760" w:hanging="360"/>
      </w:pPr>
      <w:rPr>
        <w:rFonts w:ascii="Courier New" w:hAnsi="Courier New" w:hint="default"/>
      </w:rPr>
    </w:lvl>
    <w:lvl w:ilvl="8" w:tplc="79B238E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E77B3"/>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50A21E63"/>
    <w:multiLevelType w:val="hybridMultilevel"/>
    <w:tmpl w:val="CB924E18"/>
    <w:lvl w:ilvl="0" w:tplc="29D64A72">
      <w:start w:val="1"/>
      <w:numFmt w:val="bullet"/>
      <w:lvlText w:val=""/>
      <w:lvlJc w:val="left"/>
      <w:pPr>
        <w:tabs>
          <w:tab w:val="num" w:pos="360"/>
        </w:tabs>
        <w:ind w:left="340" w:hanging="340"/>
      </w:pPr>
      <w:rPr>
        <w:rFonts w:ascii="Symbol" w:hAnsi="Symbol" w:hint="default"/>
      </w:rPr>
    </w:lvl>
    <w:lvl w:ilvl="1" w:tplc="5C8E2D74" w:tentative="1">
      <w:start w:val="1"/>
      <w:numFmt w:val="bullet"/>
      <w:lvlText w:val="o"/>
      <w:lvlJc w:val="left"/>
      <w:pPr>
        <w:tabs>
          <w:tab w:val="num" w:pos="1440"/>
        </w:tabs>
        <w:ind w:left="1440" w:hanging="360"/>
      </w:pPr>
      <w:rPr>
        <w:rFonts w:ascii="Courier New" w:hAnsi="Courier New" w:cs="Courier New" w:hint="default"/>
      </w:rPr>
    </w:lvl>
    <w:lvl w:ilvl="2" w:tplc="47342D7A" w:tentative="1">
      <w:start w:val="1"/>
      <w:numFmt w:val="bullet"/>
      <w:lvlText w:val=""/>
      <w:lvlJc w:val="left"/>
      <w:pPr>
        <w:tabs>
          <w:tab w:val="num" w:pos="2160"/>
        </w:tabs>
        <w:ind w:left="2160" w:hanging="360"/>
      </w:pPr>
      <w:rPr>
        <w:rFonts w:ascii="Wingdings" w:hAnsi="Wingdings" w:hint="default"/>
      </w:rPr>
    </w:lvl>
    <w:lvl w:ilvl="3" w:tplc="EDEC3404" w:tentative="1">
      <w:start w:val="1"/>
      <w:numFmt w:val="bullet"/>
      <w:lvlText w:val=""/>
      <w:lvlJc w:val="left"/>
      <w:pPr>
        <w:tabs>
          <w:tab w:val="num" w:pos="2880"/>
        </w:tabs>
        <w:ind w:left="2880" w:hanging="360"/>
      </w:pPr>
      <w:rPr>
        <w:rFonts w:ascii="Symbol" w:hAnsi="Symbol" w:hint="default"/>
      </w:rPr>
    </w:lvl>
    <w:lvl w:ilvl="4" w:tplc="D67CED44" w:tentative="1">
      <w:start w:val="1"/>
      <w:numFmt w:val="bullet"/>
      <w:lvlText w:val="o"/>
      <w:lvlJc w:val="left"/>
      <w:pPr>
        <w:tabs>
          <w:tab w:val="num" w:pos="3600"/>
        </w:tabs>
        <w:ind w:left="3600" w:hanging="360"/>
      </w:pPr>
      <w:rPr>
        <w:rFonts w:ascii="Courier New" w:hAnsi="Courier New" w:cs="Courier New" w:hint="default"/>
      </w:rPr>
    </w:lvl>
    <w:lvl w:ilvl="5" w:tplc="C792D4C0" w:tentative="1">
      <w:start w:val="1"/>
      <w:numFmt w:val="bullet"/>
      <w:lvlText w:val=""/>
      <w:lvlJc w:val="left"/>
      <w:pPr>
        <w:tabs>
          <w:tab w:val="num" w:pos="4320"/>
        </w:tabs>
        <w:ind w:left="4320" w:hanging="360"/>
      </w:pPr>
      <w:rPr>
        <w:rFonts w:ascii="Wingdings" w:hAnsi="Wingdings" w:hint="default"/>
      </w:rPr>
    </w:lvl>
    <w:lvl w:ilvl="6" w:tplc="4FC82BAC" w:tentative="1">
      <w:start w:val="1"/>
      <w:numFmt w:val="bullet"/>
      <w:lvlText w:val=""/>
      <w:lvlJc w:val="left"/>
      <w:pPr>
        <w:tabs>
          <w:tab w:val="num" w:pos="5040"/>
        </w:tabs>
        <w:ind w:left="5040" w:hanging="360"/>
      </w:pPr>
      <w:rPr>
        <w:rFonts w:ascii="Symbol" w:hAnsi="Symbol" w:hint="default"/>
      </w:rPr>
    </w:lvl>
    <w:lvl w:ilvl="7" w:tplc="BB927956" w:tentative="1">
      <w:start w:val="1"/>
      <w:numFmt w:val="bullet"/>
      <w:lvlText w:val="o"/>
      <w:lvlJc w:val="left"/>
      <w:pPr>
        <w:tabs>
          <w:tab w:val="num" w:pos="5760"/>
        </w:tabs>
        <w:ind w:left="5760" w:hanging="360"/>
      </w:pPr>
      <w:rPr>
        <w:rFonts w:ascii="Courier New" w:hAnsi="Courier New" w:cs="Courier New" w:hint="default"/>
      </w:rPr>
    </w:lvl>
    <w:lvl w:ilvl="8" w:tplc="41DE49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D33A9"/>
    <w:multiLevelType w:val="hybridMultilevel"/>
    <w:tmpl w:val="15EEC2C0"/>
    <w:lvl w:ilvl="0" w:tplc="11AE9DB4">
      <w:start w:val="1"/>
      <w:numFmt w:val="bullet"/>
      <w:lvlText w:val=""/>
      <w:lvlJc w:val="left"/>
      <w:pPr>
        <w:tabs>
          <w:tab w:val="num" w:pos="360"/>
        </w:tabs>
        <w:ind w:left="340" w:hanging="340"/>
      </w:pPr>
      <w:rPr>
        <w:rFonts w:ascii="Symbol" w:hAnsi="Symbol" w:hint="default"/>
      </w:rPr>
    </w:lvl>
    <w:lvl w:ilvl="1" w:tplc="7CA2E7D0" w:tentative="1">
      <w:start w:val="1"/>
      <w:numFmt w:val="bullet"/>
      <w:lvlText w:val="o"/>
      <w:lvlJc w:val="left"/>
      <w:pPr>
        <w:tabs>
          <w:tab w:val="num" w:pos="1440"/>
        </w:tabs>
        <w:ind w:left="1440" w:hanging="360"/>
      </w:pPr>
      <w:rPr>
        <w:rFonts w:ascii="Courier New" w:hAnsi="Courier New" w:hint="default"/>
      </w:rPr>
    </w:lvl>
    <w:lvl w:ilvl="2" w:tplc="A0E038AA" w:tentative="1">
      <w:start w:val="1"/>
      <w:numFmt w:val="bullet"/>
      <w:lvlText w:val=""/>
      <w:lvlJc w:val="left"/>
      <w:pPr>
        <w:tabs>
          <w:tab w:val="num" w:pos="2160"/>
        </w:tabs>
        <w:ind w:left="2160" w:hanging="360"/>
      </w:pPr>
      <w:rPr>
        <w:rFonts w:ascii="Wingdings" w:hAnsi="Wingdings" w:hint="default"/>
      </w:rPr>
    </w:lvl>
    <w:lvl w:ilvl="3" w:tplc="43F20816" w:tentative="1">
      <w:start w:val="1"/>
      <w:numFmt w:val="bullet"/>
      <w:lvlText w:val=""/>
      <w:lvlJc w:val="left"/>
      <w:pPr>
        <w:tabs>
          <w:tab w:val="num" w:pos="2880"/>
        </w:tabs>
        <w:ind w:left="2880" w:hanging="360"/>
      </w:pPr>
      <w:rPr>
        <w:rFonts w:ascii="Symbol" w:hAnsi="Symbol" w:hint="default"/>
      </w:rPr>
    </w:lvl>
    <w:lvl w:ilvl="4" w:tplc="86668812" w:tentative="1">
      <w:start w:val="1"/>
      <w:numFmt w:val="bullet"/>
      <w:lvlText w:val="o"/>
      <w:lvlJc w:val="left"/>
      <w:pPr>
        <w:tabs>
          <w:tab w:val="num" w:pos="3600"/>
        </w:tabs>
        <w:ind w:left="3600" w:hanging="360"/>
      </w:pPr>
      <w:rPr>
        <w:rFonts w:ascii="Courier New" w:hAnsi="Courier New" w:hint="default"/>
      </w:rPr>
    </w:lvl>
    <w:lvl w:ilvl="5" w:tplc="83664162" w:tentative="1">
      <w:start w:val="1"/>
      <w:numFmt w:val="bullet"/>
      <w:lvlText w:val=""/>
      <w:lvlJc w:val="left"/>
      <w:pPr>
        <w:tabs>
          <w:tab w:val="num" w:pos="4320"/>
        </w:tabs>
        <w:ind w:left="4320" w:hanging="360"/>
      </w:pPr>
      <w:rPr>
        <w:rFonts w:ascii="Wingdings" w:hAnsi="Wingdings" w:hint="default"/>
      </w:rPr>
    </w:lvl>
    <w:lvl w:ilvl="6" w:tplc="CD68A4CA" w:tentative="1">
      <w:start w:val="1"/>
      <w:numFmt w:val="bullet"/>
      <w:lvlText w:val=""/>
      <w:lvlJc w:val="left"/>
      <w:pPr>
        <w:tabs>
          <w:tab w:val="num" w:pos="5040"/>
        </w:tabs>
        <w:ind w:left="5040" w:hanging="360"/>
      </w:pPr>
      <w:rPr>
        <w:rFonts w:ascii="Symbol" w:hAnsi="Symbol" w:hint="default"/>
      </w:rPr>
    </w:lvl>
    <w:lvl w:ilvl="7" w:tplc="780E2F72" w:tentative="1">
      <w:start w:val="1"/>
      <w:numFmt w:val="bullet"/>
      <w:lvlText w:val="o"/>
      <w:lvlJc w:val="left"/>
      <w:pPr>
        <w:tabs>
          <w:tab w:val="num" w:pos="5760"/>
        </w:tabs>
        <w:ind w:left="5760" w:hanging="360"/>
      </w:pPr>
      <w:rPr>
        <w:rFonts w:ascii="Courier New" w:hAnsi="Courier New" w:hint="default"/>
      </w:rPr>
    </w:lvl>
    <w:lvl w:ilvl="8" w:tplc="B7E20B9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E21096"/>
    <w:multiLevelType w:val="hybridMultilevel"/>
    <w:tmpl w:val="103E9888"/>
    <w:lvl w:ilvl="0" w:tplc="F378DDD4">
      <w:start w:val="1"/>
      <w:numFmt w:val="bullet"/>
      <w:lvlText w:val=""/>
      <w:lvlJc w:val="left"/>
      <w:pPr>
        <w:tabs>
          <w:tab w:val="num" w:pos="360"/>
        </w:tabs>
        <w:ind w:left="340" w:hanging="340"/>
      </w:pPr>
      <w:rPr>
        <w:rFonts w:ascii="Symbol" w:hAnsi="Symbol" w:hint="default"/>
      </w:rPr>
    </w:lvl>
    <w:lvl w:ilvl="1" w:tplc="9718E25E" w:tentative="1">
      <w:start w:val="1"/>
      <w:numFmt w:val="bullet"/>
      <w:lvlText w:val="o"/>
      <w:lvlJc w:val="left"/>
      <w:pPr>
        <w:tabs>
          <w:tab w:val="num" w:pos="1440"/>
        </w:tabs>
        <w:ind w:left="1440" w:hanging="360"/>
      </w:pPr>
      <w:rPr>
        <w:rFonts w:ascii="Courier New" w:hAnsi="Courier New" w:hint="default"/>
      </w:rPr>
    </w:lvl>
    <w:lvl w:ilvl="2" w:tplc="B666EE24" w:tentative="1">
      <w:start w:val="1"/>
      <w:numFmt w:val="bullet"/>
      <w:lvlText w:val=""/>
      <w:lvlJc w:val="left"/>
      <w:pPr>
        <w:tabs>
          <w:tab w:val="num" w:pos="2160"/>
        </w:tabs>
        <w:ind w:left="2160" w:hanging="360"/>
      </w:pPr>
      <w:rPr>
        <w:rFonts w:ascii="Wingdings" w:hAnsi="Wingdings" w:hint="default"/>
      </w:rPr>
    </w:lvl>
    <w:lvl w:ilvl="3" w:tplc="7EEEF178" w:tentative="1">
      <w:start w:val="1"/>
      <w:numFmt w:val="bullet"/>
      <w:lvlText w:val=""/>
      <w:lvlJc w:val="left"/>
      <w:pPr>
        <w:tabs>
          <w:tab w:val="num" w:pos="2880"/>
        </w:tabs>
        <w:ind w:left="2880" w:hanging="360"/>
      </w:pPr>
      <w:rPr>
        <w:rFonts w:ascii="Symbol" w:hAnsi="Symbol" w:hint="default"/>
      </w:rPr>
    </w:lvl>
    <w:lvl w:ilvl="4" w:tplc="203619EA" w:tentative="1">
      <w:start w:val="1"/>
      <w:numFmt w:val="bullet"/>
      <w:lvlText w:val="o"/>
      <w:lvlJc w:val="left"/>
      <w:pPr>
        <w:tabs>
          <w:tab w:val="num" w:pos="3600"/>
        </w:tabs>
        <w:ind w:left="3600" w:hanging="360"/>
      </w:pPr>
      <w:rPr>
        <w:rFonts w:ascii="Courier New" w:hAnsi="Courier New" w:hint="default"/>
      </w:rPr>
    </w:lvl>
    <w:lvl w:ilvl="5" w:tplc="788CF0AA" w:tentative="1">
      <w:start w:val="1"/>
      <w:numFmt w:val="bullet"/>
      <w:lvlText w:val=""/>
      <w:lvlJc w:val="left"/>
      <w:pPr>
        <w:tabs>
          <w:tab w:val="num" w:pos="4320"/>
        </w:tabs>
        <w:ind w:left="4320" w:hanging="360"/>
      </w:pPr>
      <w:rPr>
        <w:rFonts w:ascii="Wingdings" w:hAnsi="Wingdings" w:hint="default"/>
      </w:rPr>
    </w:lvl>
    <w:lvl w:ilvl="6" w:tplc="3D96EC7A" w:tentative="1">
      <w:start w:val="1"/>
      <w:numFmt w:val="bullet"/>
      <w:lvlText w:val=""/>
      <w:lvlJc w:val="left"/>
      <w:pPr>
        <w:tabs>
          <w:tab w:val="num" w:pos="5040"/>
        </w:tabs>
        <w:ind w:left="5040" w:hanging="360"/>
      </w:pPr>
      <w:rPr>
        <w:rFonts w:ascii="Symbol" w:hAnsi="Symbol" w:hint="default"/>
      </w:rPr>
    </w:lvl>
    <w:lvl w:ilvl="7" w:tplc="9DF067A6" w:tentative="1">
      <w:start w:val="1"/>
      <w:numFmt w:val="bullet"/>
      <w:lvlText w:val="o"/>
      <w:lvlJc w:val="left"/>
      <w:pPr>
        <w:tabs>
          <w:tab w:val="num" w:pos="5760"/>
        </w:tabs>
        <w:ind w:left="5760" w:hanging="360"/>
      </w:pPr>
      <w:rPr>
        <w:rFonts w:ascii="Courier New" w:hAnsi="Courier New" w:hint="default"/>
      </w:rPr>
    </w:lvl>
    <w:lvl w:ilvl="8" w:tplc="ECC62C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F24D5"/>
    <w:multiLevelType w:val="hybridMultilevel"/>
    <w:tmpl w:val="5A6A15A6"/>
    <w:lvl w:ilvl="0" w:tplc="B606806A">
      <w:start w:val="1"/>
      <w:numFmt w:val="bullet"/>
      <w:lvlText w:val=""/>
      <w:lvlJc w:val="left"/>
      <w:pPr>
        <w:tabs>
          <w:tab w:val="num" w:pos="360"/>
        </w:tabs>
        <w:ind w:left="340" w:hanging="340"/>
      </w:pPr>
      <w:rPr>
        <w:rFonts w:ascii="Symbol" w:hAnsi="Symbol" w:hint="default"/>
      </w:rPr>
    </w:lvl>
    <w:lvl w:ilvl="1" w:tplc="05665282" w:tentative="1">
      <w:start w:val="1"/>
      <w:numFmt w:val="bullet"/>
      <w:lvlText w:val="o"/>
      <w:lvlJc w:val="left"/>
      <w:pPr>
        <w:tabs>
          <w:tab w:val="num" w:pos="1440"/>
        </w:tabs>
        <w:ind w:left="1440" w:hanging="360"/>
      </w:pPr>
      <w:rPr>
        <w:rFonts w:ascii="Courier New" w:hAnsi="Courier New" w:hint="default"/>
      </w:rPr>
    </w:lvl>
    <w:lvl w:ilvl="2" w:tplc="94449660" w:tentative="1">
      <w:start w:val="1"/>
      <w:numFmt w:val="bullet"/>
      <w:lvlText w:val=""/>
      <w:lvlJc w:val="left"/>
      <w:pPr>
        <w:tabs>
          <w:tab w:val="num" w:pos="2160"/>
        </w:tabs>
        <w:ind w:left="2160" w:hanging="360"/>
      </w:pPr>
      <w:rPr>
        <w:rFonts w:ascii="Wingdings" w:hAnsi="Wingdings" w:hint="default"/>
      </w:rPr>
    </w:lvl>
    <w:lvl w:ilvl="3" w:tplc="5C76A312" w:tentative="1">
      <w:start w:val="1"/>
      <w:numFmt w:val="bullet"/>
      <w:lvlText w:val=""/>
      <w:lvlJc w:val="left"/>
      <w:pPr>
        <w:tabs>
          <w:tab w:val="num" w:pos="2880"/>
        </w:tabs>
        <w:ind w:left="2880" w:hanging="360"/>
      </w:pPr>
      <w:rPr>
        <w:rFonts w:ascii="Symbol" w:hAnsi="Symbol" w:hint="default"/>
      </w:rPr>
    </w:lvl>
    <w:lvl w:ilvl="4" w:tplc="50A08EF0" w:tentative="1">
      <w:start w:val="1"/>
      <w:numFmt w:val="bullet"/>
      <w:lvlText w:val="o"/>
      <w:lvlJc w:val="left"/>
      <w:pPr>
        <w:tabs>
          <w:tab w:val="num" w:pos="3600"/>
        </w:tabs>
        <w:ind w:left="3600" w:hanging="360"/>
      </w:pPr>
      <w:rPr>
        <w:rFonts w:ascii="Courier New" w:hAnsi="Courier New" w:hint="default"/>
      </w:rPr>
    </w:lvl>
    <w:lvl w:ilvl="5" w:tplc="3490CE02" w:tentative="1">
      <w:start w:val="1"/>
      <w:numFmt w:val="bullet"/>
      <w:lvlText w:val=""/>
      <w:lvlJc w:val="left"/>
      <w:pPr>
        <w:tabs>
          <w:tab w:val="num" w:pos="4320"/>
        </w:tabs>
        <w:ind w:left="4320" w:hanging="360"/>
      </w:pPr>
      <w:rPr>
        <w:rFonts w:ascii="Wingdings" w:hAnsi="Wingdings" w:hint="default"/>
      </w:rPr>
    </w:lvl>
    <w:lvl w:ilvl="6" w:tplc="AAFC226A" w:tentative="1">
      <w:start w:val="1"/>
      <w:numFmt w:val="bullet"/>
      <w:lvlText w:val=""/>
      <w:lvlJc w:val="left"/>
      <w:pPr>
        <w:tabs>
          <w:tab w:val="num" w:pos="5040"/>
        </w:tabs>
        <w:ind w:left="5040" w:hanging="360"/>
      </w:pPr>
      <w:rPr>
        <w:rFonts w:ascii="Symbol" w:hAnsi="Symbol" w:hint="default"/>
      </w:rPr>
    </w:lvl>
    <w:lvl w:ilvl="7" w:tplc="B4862C6A" w:tentative="1">
      <w:start w:val="1"/>
      <w:numFmt w:val="bullet"/>
      <w:lvlText w:val="o"/>
      <w:lvlJc w:val="left"/>
      <w:pPr>
        <w:tabs>
          <w:tab w:val="num" w:pos="5760"/>
        </w:tabs>
        <w:ind w:left="5760" w:hanging="360"/>
      </w:pPr>
      <w:rPr>
        <w:rFonts w:ascii="Courier New" w:hAnsi="Courier New" w:hint="default"/>
      </w:rPr>
    </w:lvl>
    <w:lvl w:ilvl="8" w:tplc="364C8D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9300AA"/>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7C121B54"/>
    <w:multiLevelType w:val="singleLevel"/>
    <w:tmpl w:val="3C307B98"/>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7E1F3B01"/>
    <w:multiLevelType w:val="hybridMultilevel"/>
    <w:tmpl w:val="982A2CF8"/>
    <w:lvl w:ilvl="0" w:tplc="9754EA34">
      <w:start w:val="1"/>
      <w:numFmt w:val="bullet"/>
      <w:lvlText w:val=""/>
      <w:lvlJc w:val="left"/>
      <w:pPr>
        <w:tabs>
          <w:tab w:val="num" w:pos="360"/>
        </w:tabs>
        <w:ind w:left="340" w:hanging="340"/>
      </w:pPr>
      <w:rPr>
        <w:rFonts w:ascii="Symbol" w:hAnsi="Symbol" w:hint="default"/>
      </w:rPr>
    </w:lvl>
    <w:lvl w:ilvl="1" w:tplc="52EEF01A" w:tentative="1">
      <w:start w:val="1"/>
      <w:numFmt w:val="bullet"/>
      <w:lvlText w:val="o"/>
      <w:lvlJc w:val="left"/>
      <w:pPr>
        <w:tabs>
          <w:tab w:val="num" w:pos="1440"/>
        </w:tabs>
        <w:ind w:left="1440" w:hanging="360"/>
      </w:pPr>
      <w:rPr>
        <w:rFonts w:ascii="Courier New" w:hAnsi="Courier New" w:hint="default"/>
      </w:rPr>
    </w:lvl>
    <w:lvl w:ilvl="2" w:tplc="9B48ADFC" w:tentative="1">
      <w:start w:val="1"/>
      <w:numFmt w:val="bullet"/>
      <w:lvlText w:val=""/>
      <w:lvlJc w:val="left"/>
      <w:pPr>
        <w:tabs>
          <w:tab w:val="num" w:pos="2160"/>
        </w:tabs>
        <w:ind w:left="2160" w:hanging="360"/>
      </w:pPr>
      <w:rPr>
        <w:rFonts w:ascii="Wingdings" w:hAnsi="Wingdings" w:hint="default"/>
      </w:rPr>
    </w:lvl>
    <w:lvl w:ilvl="3" w:tplc="26FAC95E" w:tentative="1">
      <w:start w:val="1"/>
      <w:numFmt w:val="bullet"/>
      <w:lvlText w:val=""/>
      <w:lvlJc w:val="left"/>
      <w:pPr>
        <w:tabs>
          <w:tab w:val="num" w:pos="2880"/>
        </w:tabs>
        <w:ind w:left="2880" w:hanging="360"/>
      </w:pPr>
      <w:rPr>
        <w:rFonts w:ascii="Symbol" w:hAnsi="Symbol" w:hint="default"/>
      </w:rPr>
    </w:lvl>
    <w:lvl w:ilvl="4" w:tplc="A4140540" w:tentative="1">
      <w:start w:val="1"/>
      <w:numFmt w:val="bullet"/>
      <w:lvlText w:val="o"/>
      <w:lvlJc w:val="left"/>
      <w:pPr>
        <w:tabs>
          <w:tab w:val="num" w:pos="3600"/>
        </w:tabs>
        <w:ind w:left="3600" w:hanging="360"/>
      </w:pPr>
      <w:rPr>
        <w:rFonts w:ascii="Courier New" w:hAnsi="Courier New" w:hint="default"/>
      </w:rPr>
    </w:lvl>
    <w:lvl w:ilvl="5" w:tplc="CF521354" w:tentative="1">
      <w:start w:val="1"/>
      <w:numFmt w:val="bullet"/>
      <w:lvlText w:val=""/>
      <w:lvlJc w:val="left"/>
      <w:pPr>
        <w:tabs>
          <w:tab w:val="num" w:pos="4320"/>
        </w:tabs>
        <w:ind w:left="4320" w:hanging="360"/>
      </w:pPr>
      <w:rPr>
        <w:rFonts w:ascii="Wingdings" w:hAnsi="Wingdings" w:hint="default"/>
      </w:rPr>
    </w:lvl>
    <w:lvl w:ilvl="6" w:tplc="029EC30A" w:tentative="1">
      <w:start w:val="1"/>
      <w:numFmt w:val="bullet"/>
      <w:lvlText w:val=""/>
      <w:lvlJc w:val="left"/>
      <w:pPr>
        <w:tabs>
          <w:tab w:val="num" w:pos="5040"/>
        </w:tabs>
        <w:ind w:left="5040" w:hanging="360"/>
      </w:pPr>
      <w:rPr>
        <w:rFonts w:ascii="Symbol" w:hAnsi="Symbol" w:hint="default"/>
      </w:rPr>
    </w:lvl>
    <w:lvl w:ilvl="7" w:tplc="D9BA654A" w:tentative="1">
      <w:start w:val="1"/>
      <w:numFmt w:val="bullet"/>
      <w:lvlText w:val="o"/>
      <w:lvlJc w:val="left"/>
      <w:pPr>
        <w:tabs>
          <w:tab w:val="num" w:pos="5760"/>
        </w:tabs>
        <w:ind w:left="5760" w:hanging="360"/>
      </w:pPr>
      <w:rPr>
        <w:rFonts w:ascii="Courier New" w:hAnsi="Courier New" w:hint="default"/>
      </w:rPr>
    </w:lvl>
    <w:lvl w:ilvl="8" w:tplc="21B0E4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4627F"/>
    <w:multiLevelType w:val="hybridMultilevel"/>
    <w:tmpl w:val="FF60A5B4"/>
    <w:lvl w:ilvl="0" w:tplc="4AAE6F3A">
      <w:start w:val="1"/>
      <w:numFmt w:val="bullet"/>
      <w:lvlText w:val=""/>
      <w:lvlJc w:val="left"/>
      <w:pPr>
        <w:tabs>
          <w:tab w:val="num" w:pos="700"/>
        </w:tabs>
        <w:ind w:left="680" w:hanging="340"/>
      </w:pPr>
      <w:rPr>
        <w:rFonts w:ascii="Symbol" w:hAnsi="Symbol" w:hint="default"/>
      </w:rPr>
    </w:lvl>
    <w:lvl w:ilvl="1" w:tplc="8E04AA8C" w:tentative="1">
      <w:start w:val="1"/>
      <w:numFmt w:val="bullet"/>
      <w:lvlText w:val="o"/>
      <w:lvlJc w:val="left"/>
      <w:pPr>
        <w:tabs>
          <w:tab w:val="num" w:pos="1780"/>
        </w:tabs>
        <w:ind w:left="1780" w:hanging="360"/>
      </w:pPr>
      <w:rPr>
        <w:rFonts w:ascii="Courier New" w:hAnsi="Courier New" w:hint="default"/>
      </w:rPr>
    </w:lvl>
    <w:lvl w:ilvl="2" w:tplc="6A2ECFEC" w:tentative="1">
      <w:start w:val="1"/>
      <w:numFmt w:val="bullet"/>
      <w:lvlText w:val=""/>
      <w:lvlJc w:val="left"/>
      <w:pPr>
        <w:tabs>
          <w:tab w:val="num" w:pos="2500"/>
        </w:tabs>
        <w:ind w:left="2500" w:hanging="360"/>
      </w:pPr>
      <w:rPr>
        <w:rFonts w:ascii="Wingdings" w:hAnsi="Wingdings" w:hint="default"/>
      </w:rPr>
    </w:lvl>
    <w:lvl w:ilvl="3" w:tplc="3234504A" w:tentative="1">
      <w:start w:val="1"/>
      <w:numFmt w:val="bullet"/>
      <w:lvlText w:val=""/>
      <w:lvlJc w:val="left"/>
      <w:pPr>
        <w:tabs>
          <w:tab w:val="num" w:pos="3220"/>
        </w:tabs>
        <w:ind w:left="3220" w:hanging="360"/>
      </w:pPr>
      <w:rPr>
        <w:rFonts w:ascii="Symbol" w:hAnsi="Symbol" w:hint="default"/>
      </w:rPr>
    </w:lvl>
    <w:lvl w:ilvl="4" w:tplc="99FCCF00" w:tentative="1">
      <w:start w:val="1"/>
      <w:numFmt w:val="bullet"/>
      <w:lvlText w:val="o"/>
      <w:lvlJc w:val="left"/>
      <w:pPr>
        <w:tabs>
          <w:tab w:val="num" w:pos="3940"/>
        </w:tabs>
        <w:ind w:left="3940" w:hanging="360"/>
      </w:pPr>
      <w:rPr>
        <w:rFonts w:ascii="Courier New" w:hAnsi="Courier New" w:hint="default"/>
      </w:rPr>
    </w:lvl>
    <w:lvl w:ilvl="5" w:tplc="ECF2C5BC" w:tentative="1">
      <w:start w:val="1"/>
      <w:numFmt w:val="bullet"/>
      <w:lvlText w:val=""/>
      <w:lvlJc w:val="left"/>
      <w:pPr>
        <w:tabs>
          <w:tab w:val="num" w:pos="4660"/>
        </w:tabs>
        <w:ind w:left="4660" w:hanging="360"/>
      </w:pPr>
      <w:rPr>
        <w:rFonts w:ascii="Wingdings" w:hAnsi="Wingdings" w:hint="default"/>
      </w:rPr>
    </w:lvl>
    <w:lvl w:ilvl="6" w:tplc="5B901B64" w:tentative="1">
      <w:start w:val="1"/>
      <w:numFmt w:val="bullet"/>
      <w:lvlText w:val=""/>
      <w:lvlJc w:val="left"/>
      <w:pPr>
        <w:tabs>
          <w:tab w:val="num" w:pos="5380"/>
        </w:tabs>
        <w:ind w:left="5380" w:hanging="360"/>
      </w:pPr>
      <w:rPr>
        <w:rFonts w:ascii="Symbol" w:hAnsi="Symbol" w:hint="default"/>
      </w:rPr>
    </w:lvl>
    <w:lvl w:ilvl="7" w:tplc="49025C00" w:tentative="1">
      <w:start w:val="1"/>
      <w:numFmt w:val="bullet"/>
      <w:lvlText w:val="o"/>
      <w:lvlJc w:val="left"/>
      <w:pPr>
        <w:tabs>
          <w:tab w:val="num" w:pos="6100"/>
        </w:tabs>
        <w:ind w:left="6100" w:hanging="360"/>
      </w:pPr>
      <w:rPr>
        <w:rFonts w:ascii="Courier New" w:hAnsi="Courier New" w:hint="default"/>
      </w:rPr>
    </w:lvl>
    <w:lvl w:ilvl="8" w:tplc="C0CE1BCA" w:tentative="1">
      <w:start w:val="1"/>
      <w:numFmt w:val="bullet"/>
      <w:lvlText w:val=""/>
      <w:lvlJc w:val="left"/>
      <w:pPr>
        <w:tabs>
          <w:tab w:val="num" w:pos="6820"/>
        </w:tabs>
        <w:ind w:left="6820" w:hanging="360"/>
      </w:pPr>
      <w:rPr>
        <w:rFonts w:ascii="Wingdings" w:hAnsi="Wingdings" w:hint="default"/>
      </w:rPr>
    </w:lvl>
  </w:abstractNum>
  <w:num w:numId="1">
    <w:abstractNumId w:val="15"/>
  </w:num>
  <w:num w:numId="2">
    <w:abstractNumId w:val="3"/>
  </w:num>
  <w:num w:numId="3">
    <w:abstractNumId w:val="1"/>
  </w:num>
  <w:num w:numId="4">
    <w:abstractNumId w:val="5"/>
  </w:num>
  <w:num w:numId="5">
    <w:abstractNumId w:val="8"/>
  </w:num>
  <w:num w:numId="6">
    <w:abstractNumId w:val="10"/>
  </w:num>
  <w:num w:numId="7">
    <w:abstractNumId w:val="16"/>
  </w:num>
  <w:num w:numId="8">
    <w:abstractNumId w:val="6"/>
  </w:num>
  <w:num w:numId="9">
    <w:abstractNumId w:val="0"/>
  </w:num>
  <w:num w:numId="10">
    <w:abstractNumId w:val="14"/>
  </w:num>
  <w:num w:numId="11">
    <w:abstractNumId w:val="18"/>
  </w:num>
  <w:num w:numId="12">
    <w:abstractNumId w:val="9"/>
  </w:num>
  <w:num w:numId="13">
    <w:abstractNumId w:val="17"/>
  </w:num>
  <w:num w:numId="14">
    <w:abstractNumId w:val="13"/>
  </w:num>
  <w:num w:numId="15">
    <w:abstractNumId w:val="12"/>
  </w:num>
  <w:num w:numId="16">
    <w:abstractNumId w:val="4"/>
  </w:num>
  <w:num w:numId="17">
    <w:abstractNumId w:val="2"/>
  </w:num>
  <w:num w:numId="18">
    <w:abstractNumId w:val="11"/>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C"/>
    <w:rsid w:val="0002794E"/>
    <w:rsid w:val="001A24FD"/>
    <w:rsid w:val="006202AC"/>
    <w:rsid w:val="006A54D8"/>
    <w:rsid w:val="00870DBF"/>
    <w:rsid w:val="009E3A35"/>
    <w:rsid w:val="00A925B8"/>
    <w:rsid w:val="00AF2647"/>
    <w:rsid w:val="00B9227B"/>
    <w:rsid w:val="00BC05A3"/>
    <w:rsid w:val="00BD16AF"/>
    <w:rsid w:val="00D75952"/>
    <w:rsid w:val="00DB49A5"/>
    <w:rsid w:val="00EF1007"/>
    <w:rsid w:val="00FE4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5BD8AC"/>
  <w15:chartTrackingRefBased/>
  <w15:docId w15:val="{D395FECC-4FC2-42F6-BE99-2876B633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b/>
      <w:kern w:val="28"/>
      <w:sz w:val="32"/>
    </w:rPr>
  </w:style>
  <w:style w:type="paragraph" w:styleId="Heading2">
    <w:name w:val="heading 2"/>
    <w:basedOn w:val="Normal"/>
    <w:next w:val="Normal"/>
    <w:qFormat/>
    <w:pPr>
      <w:keepNext/>
      <w:spacing w:before="240" w:after="60"/>
      <w:outlineLvl w:val="1"/>
    </w:pPr>
    <w:rPr>
      <w:b/>
      <w:sz w:val="28"/>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style>
  <w:style w:type="character" w:styleId="Hyperlink">
    <w:name w:val="Hyperlink"/>
    <w:semiHidden/>
    <w:rPr>
      <w:color w:val="0000FF"/>
      <w:u w:val="single"/>
    </w:r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semiHidden/>
    <w:pPr>
      <w:ind w:left="340"/>
    </w:pPr>
  </w:style>
  <w:style w:type="paragraph" w:customStyle="1" w:styleId="Default">
    <w:name w:val="Default"/>
    <w:rsid w:val="00BC05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50721-62AB-4A4B-8BFF-A2CC0281B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2D0B2-1B22-4D5E-ABC6-617D31FE97F1}">
  <ds:schemaRefs>
    <ds:schemaRef ds:uri="http://schemas.microsoft.com/sharepoint/v3/contenttype/forms"/>
  </ds:schemaRefs>
</ds:datastoreItem>
</file>

<file path=customXml/itemProps3.xml><?xml version="1.0" encoding="utf-8"?>
<ds:datastoreItem xmlns:ds="http://schemas.openxmlformats.org/officeDocument/2006/customXml" ds:itemID="{E8DD744A-5E5C-4323-874A-481951861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Model Race Equality Policy</vt:lpstr>
    </vt:vector>
  </TitlesOfParts>
  <Company>CRE</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Race Equality Policy</dc:title>
  <dc:subject/>
  <dc:creator>Authorised User</dc:creator>
  <cp:keywords/>
  <dc:description/>
  <cp:lastModifiedBy>Clark, Kate</cp:lastModifiedBy>
  <cp:revision>2</cp:revision>
  <cp:lastPrinted>2002-02-20T07:20:00Z</cp:lastPrinted>
  <dcterms:created xsi:type="dcterms:W3CDTF">2022-03-31T09:50:00Z</dcterms:created>
  <dcterms:modified xsi:type="dcterms:W3CDTF">2022-03-31T09:50:00Z</dcterms:modified>
</cp:coreProperties>
</file>